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F741" w14:textId="6E0A7AF9" w:rsidR="005301AA" w:rsidRPr="005301AA" w:rsidRDefault="005301AA" w:rsidP="005301AA">
      <w:pPr>
        <w:shd w:val="clear" w:color="auto" w:fill="FAFAFB"/>
        <w:spacing w:after="300" w:line="240" w:lineRule="auto"/>
        <w:outlineLvl w:val="0"/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</w:pPr>
      <w:r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  <w:t xml:space="preserve">18 мая отмечается </w:t>
      </w:r>
      <w:r w:rsidRPr="005301AA">
        <w:rPr>
          <w:rFonts w:ascii="Arial" w:eastAsia="Times New Roman" w:hAnsi="Arial" w:cs="Arial"/>
          <w:color w:val="002E52"/>
          <w:kern w:val="36"/>
          <w:sz w:val="68"/>
          <w:szCs w:val="68"/>
          <w:lang w:eastAsia="ru-RU"/>
        </w:rPr>
        <w:t>Международный день музеев</w:t>
      </w:r>
    </w:p>
    <w:p w14:paraId="6BEF1C89" w14:textId="0C97D0BB" w:rsidR="005301AA" w:rsidRPr="005301AA" w:rsidRDefault="005301AA" w:rsidP="005301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C2D2E"/>
          <w:spacing w:val="-1"/>
          <w:sz w:val="28"/>
          <w:szCs w:val="28"/>
        </w:rPr>
      </w:pPr>
      <w:r w:rsidRPr="005301AA">
        <w:rPr>
          <w:b w:val="0"/>
          <w:bCs w:val="0"/>
          <w:color w:val="2C2D2E"/>
          <w:spacing w:val="-1"/>
          <w:sz w:val="28"/>
          <w:szCs w:val="28"/>
        </w:rPr>
        <w:t xml:space="preserve">Это </w:t>
      </w:r>
      <w:r w:rsidRPr="005301AA">
        <w:rPr>
          <w:b w:val="0"/>
          <w:bCs w:val="0"/>
          <w:color w:val="2C2D2E"/>
          <w:spacing w:val="-1"/>
          <w:sz w:val="28"/>
          <w:szCs w:val="28"/>
        </w:rPr>
        <w:t>праздник культурного наследия для всех, кто ценит искусство, историю и науку</w:t>
      </w:r>
      <w:r w:rsidRPr="005301AA">
        <w:rPr>
          <w:b w:val="0"/>
          <w:bCs w:val="0"/>
          <w:color w:val="2C2D2E"/>
          <w:spacing w:val="-1"/>
          <w:sz w:val="28"/>
          <w:szCs w:val="28"/>
        </w:rPr>
        <w:t xml:space="preserve">. </w:t>
      </w:r>
      <w:r w:rsidRPr="005301AA">
        <w:rPr>
          <w:color w:val="2C2D2E"/>
          <w:spacing w:val="1"/>
          <w:sz w:val="28"/>
          <w:szCs w:val="28"/>
          <w:shd w:val="clear" w:color="auto" w:fill="FFFFFF"/>
        </w:rPr>
        <w:t>В этот день музеи по всему миру стараются удивить своих гостей необычными мероприятиями: от квестов и интерактивных выставок до встреч с реставраторами и хранителями коллекций. Многие учреждения открывают доступ к запасникам, демонстрируя экспонаты, которые обычно скрыты от глаз публики. Инициатива праздника, который с 1977 года подчеркивает роль музеев в развитии общества, принадлежит Международному совету музеев (ИКОМ). Каждый год выбирается особая тема, и 18 мая 2025 года она звучит как «Будущее музеев в быстро меняющихся сообществах».</w:t>
      </w:r>
    </w:p>
    <w:p w14:paraId="3969FA21" w14:textId="77777777" w:rsidR="005301AA" w:rsidRPr="005301AA" w:rsidRDefault="005301AA" w:rsidP="005301AA">
      <w:pPr>
        <w:pStyle w:val="2"/>
        <w:shd w:val="clear" w:color="auto" w:fill="FFFFFF"/>
        <w:spacing w:before="0" w:line="660" w:lineRule="atLeast"/>
        <w:rPr>
          <w:rFonts w:ascii="Times New Roman" w:hAnsi="Times New Roman" w:cs="Times New Roman"/>
          <w:color w:val="2C2D2E"/>
          <w:spacing w:val="-1"/>
          <w:sz w:val="28"/>
          <w:szCs w:val="28"/>
        </w:rPr>
      </w:pPr>
      <w:r w:rsidRPr="005301AA">
        <w:rPr>
          <w:rFonts w:ascii="Times New Roman" w:hAnsi="Times New Roman" w:cs="Times New Roman"/>
          <w:b/>
          <w:bCs/>
          <w:color w:val="2C2D2E"/>
          <w:spacing w:val="-1"/>
          <w:sz w:val="28"/>
          <w:szCs w:val="28"/>
        </w:rPr>
        <w:t>Интересные факты о музеях</w:t>
      </w:r>
    </w:p>
    <w:p w14:paraId="31ADA2A0" w14:textId="64029F16" w:rsidR="005301AA" w:rsidRDefault="005301AA" w:rsidP="005301AA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pacing w:val="1"/>
          <w:sz w:val="28"/>
          <w:szCs w:val="28"/>
        </w:rPr>
      </w:pPr>
      <w:r w:rsidRPr="005301AA">
        <w:rPr>
          <w:color w:val="2C2D2E"/>
          <w:spacing w:val="1"/>
          <w:sz w:val="28"/>
          <w:szCs w:val="28"/>
        </w:rPr>
        <w:t xml:space="preserve">Музеи бывают самыми разными — от классических до совершенно неожиданных. Например, вы знали, что в шведском </w:t>
      </w:r>
      <w:proofErr w:type="spellStart"/>
      <w:r w:rsidRPr="005301AA">
        <w:rPr>
          <w:color w:val="2C2D2E"/>
          <w:spacing w:val="1"/>
          <w:sz w:val="28"/>
          <w:szCs w:val="28"/>
        </w:rPr>
        <w:t>Хельсинборге</w:t>
      </w:r>
      <w:proofErr w:type="spellEnd"/>
      <w:r w:rsidRPr="005301AA">
        <w:rPr>
          <w:color w:val="2C2D2E"/>
          <w:spacing w:val="1"/>
          <w:sz w:val="28"/>
          <w:szCs w:val="28"/>
        </w:rPr>
        <w:t xml:space="preserve"> есть «Музей провалов»? Его создал Сэмюель Уэст и хранятся там самые провальные изобретения: кетчуп Heinz </w:t>
      </w:r>
      <w:hyperlink r:id="rId4" w:tgtFrame="_blank" w:history="1">
        <w:r w:rsidRPr="005301AA">
          <w:rPr>
            <w:rStyle w:val="a4"/>
            <w:spacing w:val="1"/>
            <w:sz w:val="28"/>
            <w:szCs w:val="28"/>
            <w:u w:val="none"/>
          </w:rPr>
          <w:t>зеленого цвета</w:t>
        </w:r>
      </w:hyperlink>
      <w:r w:rsidRPr="005301AA">
        <w:rPr>
          <w:color w:val="2C2D2E"/>
          <w:spacing w:val="1"/>
          <w:sz w:val="28"/>
          <w:szCs w:val="28"/>
        </w:rPr>
        <w:t>, переводчик собачьего лая и многое другое. Расскажем вам занятные факты и о других необычных музеях мира</w:t>
      </w:r>
      <w:r>
        <w:rPr>
          <w:color w:val="2C2D2E"/>
          <w:spacing w:val="1"/>
          <w:sz w:val="28"/>
          <w:szCs w:val="28"/>
        </w:rPr>
        <w:t>:</w:t>
      </w:r>
    </w:p>
    <w:p w14:paraId="539DFCE9" w14:textId="77777777" w:rsidR="005301AA" w:rsidRPr="005301AA" w:rsidRDefault="005301AA" w:rsidP="005301AA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C2D2E"/>
          <w:spacing w:val="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6"/>
      </w:tblGrid>
      <w:tr w:rsidR="005301AA" w:rsidRPr="005301AA" w14:paraId="4AAEFDCB" w14:textId="77777777" w:rsidTr="005301AA">
        <w:tc>
          <w:tcPr>
            <w:tcW w:w="0" w:type="auto"/>
            <w:hideMark/>
          </w:tcPr>
          <w:p w14:paraId="6D449768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Самый посещаемый музей</w:t>
            </w:r>
          </w:p>
        </w:tc>
        <w:tc>
          <w:tcPr>
            <w:tcW w:w="6556" w:type="dxa"/>
            <w:hideMark/>
          </w:tcPr>
          <w:p w14:paraId="7B717553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авторитетный журнал The Art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Newspaper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 рейтинг посещаемости музеев и парижский Лувр в нем стоит на первом месте. В десятку вошел и российский музей. Уже догадались какой? Конечно же, Эрмитаж</w:t>
            </w:r>
          </w:p>
        </w:tc>
      </w:tr>
      <w:tr w:rsidR="005301AA" w:rsidRPr="005301AA" w14:paraId="3BEA75EE" w14:textId="77777777" w:rsidTr="005301AA">
        <w:tc>
          <w:tcPr>
            <w:tcW w:w="0" w:type="auto"/>
            <w:hideMark/>
          </w:tcPr>
          <w:p w14:paraId="364B2C57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Музей под водой</w:t>
            </w:r>
          </w:p>
        </w:tc>
        <w:tc>
          <w:tcPr>
            <w:tcW w:w="6556" w:type="dxa"/>
            <w:hideMark/>
          </w:tcPr>
          <w:p w14:paraId="7CF0C60A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В Мексике, недалеко от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Канкуна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находится подводный музей MUSA, где выставлены более 500 скульптур, погруженных на морское дно. Попасть на экскурсию можно, заказав дайв- или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снорклинг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-тур</w:t>
            </w:r>
          </w:p>
        </w:tc>
      </w:tr>
      <w:tr w:rsidR="005301AA" w:rsidRPr="005301AA" w14:paraId="096AD093" w14:textId="77777777" w:rsidTr="005301AA">
        <w:tc>
          <w:tcPr>
            <w:tcW w:w="0" w:type="auto"/>
            <w:hideMark/>
          </w:tcPr>
          <w:p w14:paraId="2CBAEE86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В Нью-Йорке есть музей невидимого искусства</w:t>
            </w:r>
          </w:p>
        </w:tc>
        <w:tc>
          <w:tcPr>
            <w:tcW w:w="6556" w:type="dxa"/>
            <w:hideMark/>
          </w:tcPr>
          <w:p w14:paraId="1A5D53F6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А размещаются там воображаемые экспонаты — картины и скульптуры с табличками, которые их описывают. Самое интересное, что любой из них можно купить</w:t>
            </w:r>
          </w:p>
        </w:tc>
      </w:tr>
      <w:tr w:rsidR="005301AA" w:rsidRPr="005301AA" w14:paraId="4C4AF5BB" w14:textId="77777777" w:rsidTr="005301AA">
        <w:tc>
          <w:tcPr>
            <w:tcW w:w="0" w:type="auto"/>
            <w:hideMark/>
          </w:tcPr>
          <w:p w14:paraId="4682B5B2" w14:textId="77777777" w:rsidR="005301AA" w:rsidRDefault="005301AA" w:rsidP="005301AA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Музей, который построил один </w:t>
            </w:r>
          </w:p>
          <w:p w14:paraId="61D04076" w14:textId="28CFC9F0" w:rsidR="005301AA" w:rsidRPr="005301AA" w:rsidRDefault="005301AA" w:rsidP="005301AA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556" w:type="dxa"/>
            <w:hideMark/>
          </w:tcPr>
          <w:p w14:paraId="0D45DD64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художник Николай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Полисский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 создал в деревне Никола-Ленивец арт-парк с гигантскими инсталляциями, который теперь называют музеем под открытым небом. Каждый год там проходит фестиваль «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Архстояние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01AA" w:rsidRPr="005301AA" w14:paraId="18962F50" w14:textId="77777777" w:rsidTr="005301AA">
        <w:tc>
          <w:tcPr>
            <w:tcW w:w="0" w:type="auto"/>
            <w:hideMark/>
          </w:tcPr>
          <w:p w14:paraId="72C1EDCF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Слово «музей» имеет древние корни</w:t>
            </w:r>
          </w:p>
        </w:tc>
        <w:tc>
          <w:tcPr>
            <w:tcW w:w="6556" w:type="dxa"/>
            <w:hideMark/>
          </w:tcPr>
          <w:p w14:paraId="14CD071A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оно от греческого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μουσεῖον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mouseîon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) — «храм муз». В античной Греции музами называли богинь — покровительниц искусств и наук, а «мусейон» изначально означал место, посвященное их культу</w:t>
            </w:r>
          </w:p>
        </w:tc>
      </w:tr>
      <w:tr w:rsidR="005301AA" w:rsidRPr="005301AA" w14:paraId="3DFFEE08" w14:textId="77777777" w:rsidTr="005301AA">
        <w:tc>
          <w:tcPr>
            <w:tcW w:w="0" w:type="auto"/>
            <w:hideMark/>
          </w:tcPr>
          <w:p w14:paraId="54A1D2BF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Самый большой музей России</w:t>
            </w:r>
          </w:p>
        </w:tc>
        <w:tc>
          <w:tcPr>
            <w:tcW w:w="6556" w:type="dxa"/>
            <w:hideMark/>
          </w:tcPr>
          <w:p w14:paraId="5F1EDC8D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И снова это Эрмитаж — в нем хранится больше 3 млн экспонатов</w:t>
            </w:r>
          </w:p>
        </w:tc>
      </w:tr>
      <w:tr w:rsidR="005301AA" w:rsidRPr="005301AA" w14:paraId="5D9A61C5" w14:textId="77777777" w:rsidTr="005301AA">
        <w:tc>
          <w:tcPr>
            <w:tcW w:w="0" w:type="auto"/>
            <w:hideMark/>
          </w:tcPr>
          <w:p w14:paraId="1E5B7676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Музей лжи</w:t>
            </w:r>
          </w:p>
        </w:tc>
        <w:tc>
          <w:tcPr>
            <w:tcW w:w="6556" w:type="dxa"/>
            <w:hideMark/>
          </w:tcPr>
          <w:p w14:paraId="35DC4045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В немецком городе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Кюриц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 есть необычный музей, где абсолютно все экспонаты поддельные</w:t>
            </w:r>
          </w:p>
        </w:tc>
      </w:tr>
      <w:tr w:rsidR="005301AA" w:rsidRPr="005301AA" w14:paraId="2767672D" w14:textId="77777777" w:rsidTr="005301AA">
        <w:tc>
          <w:tcPr>
            <w:tcW w:w="0" w:type="auto"/>
            <w:hideMark/>
          </w:tcPr>
          <w:p w14:paraId="06A5A015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Самый маленький музей в мире</w:t>
            </w:r>
          </w:p>
        </w:tc>
        <w:tc>
          <w:tcPr>
            <w:tcW w:w="6556" w:type="dxa"/>
            <w:hideMark/>
          </w:tcPr>
          <w:p w14:paraId="1AFAED1E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В литовской деревне 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Биетай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 xml:space="preserve"> есть мини-музей «</w:t>
            </w:r>
            <w:proofErr w:type="spellStart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Баублис</w:t>
            </w:r>
            <w:proofErr w:type="spellEnd"/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», который расположился в дупле дуба. Интересно, что хранится там довольно много всего — кости мамонта, старинные монеты, коллекция книг и многое другое</w:t>
            </w:r>
          </w:p>
        </w:tc>
      </w:tr>
      <w:tr w:rsidR="005301AA" w:rsidRPr="005301AA" w14:paraId="35CCEFB4" w14:textId="77777777" w:rsidTr="005301AA">
        <w:tc>
          <w:tcPr>
            <w:tcW w:w="0" w:type="auto"/>
            <w:hideMark/>
          </w:tcPr>
          <w:p w14:paraId="194D5125" w14:textId="77777777" w:rsid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Самый старый действующий музей</w:t>
            </w:r>
          </w:p>
          <w:p w14:paraId="44EDE391" w14:textId="047F0E1E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hideMark/>
          </w:tcPr>
          <w:p w14:paraId="754010AF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Капитолийский музей в Риме был основан в 1471 году и до сих пор его можно посетить</w:t>
            </w:r>
          </w:p>
        </w:tc>
      </w:tr>
      <w:tr w:rsidR="005301AA" w:rsidRPr="005301AA" w14:paraId="686047D0" w14:textId="77777777" w:rsidTr="005301AA">
        <w:tc>
          <w:tcPr>
            <w:tcW w:w="0" w:type="auto"/>
            <w:hideMark/>
          </w:tcPr>
          <w:p w14:paraId="1214960C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Музей в канализации</w:t>
            </w:r>
          </w:p>
        </w:tc>
        <w:tc>
          <w:tcPr>
            <w:tcW w:w="6556" w:type="dxa"/>
            <w:hideMark/>
          </w:tcPr>
          <w:p w14:paraId="3ACD130A" w14:textId="77777777" w:rsidR="005301AA" w:rsidRPr="005301AA" w:rsidRDefault="005301AA">
            <w:pPr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AA">
              <w:rPr>
                <w:rFonts w:ascii="Times New Roman" w:hAnsi="Times New Roman" w:cs="Times New Roman"/>
                <w:sz w:val="28"/>
                <w:szCs w:val="28"/>
              </w:rPr>
              <w:t>Да-да, есть и такой: располагается он в Париже и каждый год его посещает более 100 000 человек</w:t>
            </w:r>
          </w:p>
        </w:tc>
      </w:tr>
    </w:tbl>
    <w:p w14:paraId="32CC1665" w14:textId="77777777" w:rsidR="00BE2A55" w:rsidRDefault="00BE2A55" w:rsidP="005301AA">
      <w:pPr>
        <w:pStyle w:val="1"/>
        <w:shd w:val="clear" w:color="auto" w:fill="FFFFFF"/>
        <w:spacing w:before="0" w:beforeAutospacing="0" w:after="0" w:afterAutospacing="0"/>
        <w:rPr>
          <w:rStyle w:val="kebgk"/>
          <w:rFonts w:ascii="inherit" w:eastAsiaTheme="majorEastAsia" w:hAnsi="inherit"/>
          <w:color w:val="000000"/>
        </w:rPr>
      </w:pPr>
    </w:p>
    <w:p w14:paraId="1468827F" w14:textId="77777777" w:rsidR="00BE2A55" w:rsidRDefault="00BE2A55" w:rsidP="005301AA">
      <w:pPr>
        <w:pStyle w:val="1"/>
        <w:shd w:val="clear" w:color="auto" w:fill="FFFFFF"/>
        <w:spacing w:before="0" w:beforeAutospacing="0" w:after="0" w:afterAutospacing="0"/>
        <w:rPr>
          <w:rStyle w:val="kebgk"/>
          <w:rFonts w:ascii="inherit" w:eastAsiaTheme="majorEastAsia" w:hAnsi="inherit"/>
          <w:color w:val="000000"/>
        </w:rPr>
      </w:pPr>
    </w:p>
    <w:p w14:paraId="1C80C802" w14:textId="5A83FC07" w:rsidR="005301AA" w:rsidRDefault="005301AA" w:rsidP="005301AA">
      <w:pPr>
        <w:pStyle w:val="1"/>
        <w:shd w:val="clear" w:color="auto" w:fill="FFFFFF"/>
        <w:spacing w:before="0" w:beforeAutospacing="0" w:after="0" w:afterAutospacing="0"/>
        <w:rPr>
          <w:rStyle w:val="kebgk"/>
          <w:rFonts w:ascii="inherit" w:eastAsiaTheme="majorEastAsia" w:hAnsi="inherit"/>
          <w:color w:val="000000"/>
        </w:rPr>
      </w:pPr>
      <w:r>
        <w:rPr>
          <w:rStyle w:val="kebgk"/>
          <w:rFonts w:ascii="inherit" w:eastAsiaTheme="majorEastAsia" w:hAnsi="inherit"/>
          <w:color w:val="000000"/>
        </w:rPr>
        <w:t>Музеи Донецка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4876"/>
        <w:gridCol w:w="5473"/>
      </w:tblGrid>
      <w:tr w:rsidR="00BE2A55" w14:paraId="0F8D673F" w14:textId="77777777" w:rsidTr="00595E6D">
        <w:tc>
          <w:tcPr>
            <w:tcW w:w="4876" w:type="dxa"/>
          </w:tcPr>
          <w:p w14:paraId="5A046D41" w14:textId="77777777" w:rsidR="005301AA" w:rsidRDefault="005301AA" w:rsidP="005301AA">
            <w:pPr>
              <w:pStyle w:val="1"/>
              <w:spacing w:before="0" w:beforeAutospacing="0" w:after="0" w:afterAutospacing="0"/>
              <w:outlineLvl w:val="0"/>
              <w:rPr>
                <w:noProof/>
              </w:rPr>
            </w:pPr>
          </w:p>
          <w:p w14:paraId="238069A5" w14:textId="76E02B0E" w:rsidR="005301AA" w:rsidRDefault="005301AA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E0B897" wp14:editId="1816401D">
                  <wp:extent cx="2959100" cy="1663802"/>
                  <wp:effectExtent l="0" t="0" r="0" b="0"/>
                  <wp:docPr id="1" name="Рисунок 1" descr="The monument of liberation from Nazi invaders in Donetsk museum of War-2 and independent repub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onument of liberation from Nazi invaders in Donetsk museum of War-2 and independent repub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470" cy="167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</w:tcPr>
          <w:p w14:paraId="138544B0" w14:textId="77777777" w:rsidR="005301AA" w:rsidRPr="00595E6D" w:rsidRDefault="005301AA" w:rsidP="005301AA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5E6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95E6D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"https://www.tripadvisor.ru/ShowUserReviews-g298046-d6490643-r655175703-History_of_the_Great_Patriotic_War_Museum-Donetsk_Donetsk_Oblast.html" \t "_blank" </w:instrText>
            </w:r>
            <w:r w:rsidRPr="00595E6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7AA8D2F3" w14:textId="77777777" w:rsidR="005301AA" w:rsidRPr="00595E6D" w:rsidRDefault="005301AA" w:rsidP="005301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5E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“Военно-исторический музей Великой Отечественной войны”</w:t>
            </w:r>
          </w:p>
          <w:p w14:paraId="1061B5F0" w14:textId="52AC6AFF" w:rsidR="005301AA" w:rsidRPr="00595E6D" w:rsidRDefault="005301AA" w:rsidP="005301A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95E6D">
              <w:rPr>
                <w:b w:val="0"/>
                <w:bCs w:val="0"/>
                <w:sz w:val="28"/>
                <w:szCs w:val="28"/>
              </w:rPr>
              <w:fldChar w:fldCharType="end"/>
            </w:r>
            <w:r w:rsidRPr="00595E6D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Имеет статус филиала Республиканского краеведческого музея. Находится в цокольном этаже Монумента освободителям. Глядя снаружи, ни за что не подумаешь, что под памятником можно разместить такой немаленький музей. Экспозиция интересная. Входная плата необременительная. Часть экспозиции - площадку с техникой, вообще можно осмотреть свободно. </w:t>
            </w:r>
          </w:p>
        </w:tc>
      </w:tr>
      <w:tr w:rsidR="00BE2A55" w14:paraId="1294A9F6" w14:textId="77777777" w:rsidTr="00595E6D">
        <w:tc>
          <w:tcPr>
            <w:tcW w:w="4876" w:type="dxa"/>
          </w:tcPr>
          <w:p w14:paraId="3EBE920F" w14:textId="7BBE4135" w:rsidR="005301AA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D877FA" wp14:editId="1A7DEC49">
                  <wp:extent cx="2809875" cy="2107332"/>
                  <wp:effectExtent l="0" t="0" r="0" b="7620"/>
                  <wp:docPr id="4" name="Рисунок 4" descr="Наш М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ш М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88" cy="212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</w:tcPr>
          <w:p w14:paraId="40725717" w14:textId="77777777" w:rsidR="00BE2A55" w:rsidRPr="003F3294" w:rsidRDefault="00BE2A55" w:rsidP="00BE2A5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</w:pPr>
            <w:r w:rsidRPr="003F3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Донецкий областной краеведческий музей</w:t>
            </w:r>
          </w:p>
          <w:p w14:paraId="2FF62FCD" w14:textId="47827145" w:rsidR="005301AA" w:rsidRPr="00BE2A55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Это </w:t>
            </w:r>
            <w:r w:rsidRPr="00BE2A55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гигантское скопление артефактов, осмотреть все экспозиции, по-моему, за один заход совершенно нереально. Мне остаётся только поделиться с вами, дорогие друзья, ощущением восторга от просмотра того, на что у меня хватило сил.</w:t>
            </w:r>
          </w:p>
        </w:tc>
      </w:tr>
      <w:tr w:rsidR="00BE2A55" w14:paraId="21A662D0" w14:textId="77777777" w:rsidTr="00595E6D">
        <w:tc>
          <w:tcPr>
            <w:tcW w:w="4876" w:type="dxa"/>
          </w:tcPr>
          <w:p w14:paraId="4DF4C3B6" w14:textId="77777777" w:rsidR="005301AA" w:rsidRDefault="005301AA" w:rsidP="005301AA">
            <w:pPr>
              <w:pStyle w:val="1"/>
              <w:spacing w:before="0" w:beforeAutospacing="0" w:after="0" w:afterAutospacing="0"/>
              <w:outlineLvl w:val="0"/>
              <w:rPr>
                <w:noProof/>
              </w:rPr>
            </w:pPr>
          </w:p>
          <w:p w14:paraId="6C48F7B7" w14:textId="7D77B727" w:rsidR="00BE2A55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4BA5D42" wp14:editId="2C98A430">
                  <wp:extent cx="2816225" cy="1408263"/>
                  <wp:effectExtent l="0" t="0" r="3175" b="1905"/>
                  <wp:docPr id="2" name="Рисунок 2" descr="Основное изображение для учреждения Художественный музей «Арт-Донбасс» г. Донец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новное изображение для учреждения Художественный музей «Арт-Донбасс» г. Донец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340" cy="141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</w:tcPr>
          <w:p w14:paraId="46540DE8" w14:textId="7C96443D" w:rsidR="005301AA" w:rsidRPr="00BE2A55" w:rsidRDefault="00BE2A55" w:rsidP="00BE2A55">
            <w:pPr>
              <w:pStyle w:val="a3"/>
              <w:spacing w:before="0" w:beforeAutospacing="0"/>
              <w:rPr>
                <w:rFonts w:ascii="Noto Serif" w:hAnsi="Noto Serif" w:cs="Noto Serif"/>
                <w:color w:val="3C3C3C"/>
                <w:sz w:val="22"/>
                <w:szCs w:val="22"/>
              </w:rPr>
            </w:pPr>
            <w:r w:rsidRPr="00BE2A55">
              <w:rPr>
                <w:rStyle w:val="6hwnw"/>
                <w:rFonts w:ascii="Noto Serif" w:eastAsiaTheme="majorEastAsia" w:hAnsi="Noto Serif" w:cs="Noto Serif"/>
                <w:b/>
                <w:bCs/>
                <w:i/>
                <w:iCs/>
                <w:color w:val="3C3C3C"/>
              </w:rPr>
              <w:t>Х</w:t>
            </w:r>
            <w:r w:rsidRPr="00BE2A55">
              <w:rPr>
                <w:rFonts w:ascii="Noto Serif" w:hAnsi="Noto Serif" w:cs="Noto Serif"/>
                <w:b/>
                <w:bCs/>
                <w:i/>
                <w:iCs/>
                <w:color w:val="3C3C3C"/>
              </w:rPr>
              <w:t>удожественный музей «Арт-Донбасс»</w:t>
            </w:r>
            <w:r>
              <w:rPr>
                <w:rFonts w:ascii="Noto Serif" w:hAnsi="Noto Serif" w:cs="Noto Serif"/>
                <w:color w:val="3C3C3C"/>
              </w:rPr>
              <w:t> </w:t>
            </w:r>
            <w:r w:rsidRPr="00BE2A55">
              <w:rPr>
                <w:rFonts w:ascii="Noto Serif" w:hAnsi="Noto Serif" w:cs="Noto Serif"/>
                <w:color w:val="3C3C3C"/>
                <w:sz w:val="22"/>
                <w:szCs w:val="22"/>
              </w:rPr>
              <w:t>— современное выставочное пространство Донбасса, основным направлением деятельности которого является работа по популяризации, пропаганде и развитию культуры Донбасса. За 12 лет было организовано и реализовано более 560 стационарных и передвижных выставок, художественных проектов.</w:t>
            </w:r>
          </w:p>
        </w:tc>
      </w:tr>
      <w:tr w:rsidR="00BE2A55" w14:paraId="5CECFAC0" w14:textId="77777777" w:rsidTr="00595E6D">
        <w:tc>
          <w:tcPr>
            <w:tcW w:w="4876" w:type="dxa"/>
          </w:tcPr>
          <w:p w14:paraId="6F667011" w14:textId="77777777" w:rsidR="00BE2A55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</w:p>
          <w:p w14:paraId="485D0E9F" w14:textId="7FEB9459" w:rsidR="00BE2A55" w:rsidRDefault="0074787A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BA71644" wp14:editId="240DF2F7">
                  <wp:extent cx="2914338" cy="1457325"/>
                  <wp:effectExtent l="0" t="0" r="635" b="0"/>
                  <wp:docPr id="5" name="Рисунок 5" descr="Основное изображение для учреждения Донецкий республиканский художественный м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сновное изображение для учреждения Донецкий республиканский художественный м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217" cy="146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</w:tcPr>
          <w:p w14:paraId="587B557A" w14:textId="3E143D07" w:rsidR="00595E6D" w:rsidRDefault="00595E6D" w:rsidP="00595E6D">
            <w:r w:rsidRPr="00595E6D">
              <w:rPr>
                <w:rStyle w:val="6hwnw"/>
                <w:rFonts w:ascii="Noto Serif" w:hAnsi="Noto Serif" w:cs="Noto Serif"/>
                <w:b/>
                <w:bCs/>
                <w:i/>
                <w:iCs/>
                <w:color w:val="3C3C3C"/>
              </w:rPr>
              <w:t>Д</w:t>
            </w:r>
            <w:r w:rsidRPr="00595E6D">
              <w:rPr>
                <w:rFonts w:ascii="Noto Serif" w:hAnsi="Noto Serif" w:cs="Noto Serif"/>
                <w:b/>
                <w:bCs/>
                <w:i/>
                <w:iCs/>
                <w:color w:val="3C3C3C"/>
              </w:rPr>
              <w:t>онецкий республиканский художественный музей</w:t>
            </w:r>
            <w:r>
              <w:rPr>
                <w:rFonts w:ascii="Noto Serif" w:hAnsi="Noto Serif" w:cs="Noto Serif"/>
                <w:color w:val="3C3C3C"/>
              </w:rPr>
              <w:t xml:space="preserve"> </w:t>
            </w:r>
            <w:r>
              <w:rPr>
                <w:rFonts w:ascii="Noto Serif" w:hAnsi="Noto Serif" w:cs="Noto Serif"/>
                <w:color w:val="3C3C3C"/>
              </w:rPr>
              <w:t xml:space="preserve"> </w:t>
            </w:r>
            <w:r>
              <w:rPr>
                <w:rFonts w:ascii="Noto Serif" w:hAnsi="Noto Serif" w:cs="Noto Serif"/>
                <w:color w:val="3C3C3C"/>
              </w:rPr>
              <w:t xml:space="preserve">в своем собрании насчитывает более 16 000 единиц хранения. История формирования коллекции началась 23 сентября 1939 года, когда был открыт Музей изобразительного искусства. К осени 1941 года в коллекции находилось более 400 произведений, среди которых живописные работы Ивана Крамского, Ильи Репина, Федора Васильева, Юлия Клевера, Льва </w:t>
            </w:r>
            <w:proofErr w:type="spellStart"/>
            <w:r>
              <w:rPr>
                <w:rFonts w:ascii="Noto Serif" w:hAnsi="Noto Serif" w:cs="Noto Serif"/>
                <w:color w:val="3C3C3C"/>
              </w:rPr>
              <w:t>Лагорио</w:t>
            </w:r>
            <w:proofErr w:type="spellEnd"/>
            <w:r>
              <w:rPr>
                <w:rFonts w:ascii="Noto Serif" w:hAnsi="Noto Serif" w:cs="Noto Serif"/>
                <w:color w:val="3C3C3C"/>
              </w:rPr>
              <w:t>, Карла Брюллова, Василия Верещагина и Алексея Боголюбова, а также графические произведения Архипа Куинджи, Иллариона Прянишникова, Петра Левченко, эскизы декораций Михаила Врубеля.</w:t>
            </w:r>
          </w:p>
          <w:p w14:paraId="3506B225" w14:textId="77777777" w:rsidR="00BE2A55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</w:p>
        </w:tc>
      </w:tr>
      <w:tr w:rsidR="00BE2A55" w14:paraId="29885E4C" w14:textId="77777777" w:rsidTr="00595E6D">
        <w:tc>
          <w:tcPr>
            <w:tcW w:w="4876" w:type="dxa"/>
          </w:tcPr>
          <w:p w14:paraId="4B68F073" w14:textId="37913378" w:rsidR="00BE2A55" w:rsidRDefault="00595E6D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8705DB5" wp14:editId="69C7BDCC">
                  <wp:extent cx="2854325" cy="1585668"/>
                  <wp:effectExtent l="0" t="0" r="3175" b="0"/>
                  <wp:docPr id="6" name="Рисунок 6" descr="Информация снаружи помещ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ция снаружи помещ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071" cy="159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</w:tcPr>
          <w:p w14:paraId="2CF100B3" w14:textId="69EAA72F" w:rsidR="00595E6D" w:rsidRPr="003F3294" w:rsidRDefault="00595E6D" w:rsidP="0074787A">
            <w:pPr>
              <w:pStyle w:val="a3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</w:rPr>
            </w:pPr>
            <w:r w:rsidRPr="007478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Донецкий музей фотожурналистики и фототехники</w:t>
            </w:r>
            <w:r w:rsidR="0074787A">
              <w:rPr>
                <w:color w:val="000000"/>
                <w:sz w:val="28"/>
                <w:szCs w:val="28"/>
              </w:rPr>
              <w:t xml:space="preserve">  </w:t>
            </w:r>
            <w:r w:rsidR="0074787A" w:rsidRPr="00F14237">
              <w:rPr>
                <w:rFonts w:ascii="Arial" w:hAnsi="Arial" w:cs="Arial"/>
                <w:sz w:val="21"/>
                <w:szCs w:val="21"/>
              </w:rPr>
              <w:t>Музей был открыт в июне 2008 года. В музее представлены фотографии и личные вещи</w:t>
            </w:r>
            <w:r w:rsidR="0074787A">
              <w:rPr>
                <w:rFonts w:ascii="Arial" w:hAnsi="Arial" w:cs="Arial"/>
                <w:sz w:val="21"/>
                <w:szCs w:val="21"/>
              </w:rPr>
              <w:t xml:space="preserve"> д</w:t>
            </w:r>
            <w:r w:rsidR="0074787A" w:rsidRPr="00F14237">
              <w:rPr>
                <w:rFonts w:ascii="Arial" w:hAnsi="Arial" w:cs="Arial"/>
                <w:sz w:val="21"/>
                <w:szCs w:val="21"/>
              </w:rPr>
              <w:t>онецких</w:t>
            </w:r>
            <w:r w:rsidR="0074787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4787A" w:rsidRPr="00F14237">
              <w:rPr>
                <w:rFonts w:ascii="Arial" w:hAnsi="Arial" w:cs="Arial"/>
                <w:sz w:val="21"/>
                <w:szCs w:val="21"/>
              </w:rPr>
              <w:t> </w:t>
            </w:r>
            <w:hyperlink r:id="rId10" w:tooltip="Фотокорреспондент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фотокорреспондентов</w:t>
              </w:r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1" w:tooltip="Фототехника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фототехника</w:t>
              </w:r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. Есть стенды посвящённые </w:t>
            </w:r>
            <w:hyperlink r:id="rId12" w:tooltip="Халдей, Евгений Ананьевич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Евгению Халдею</w:t>
              </w:r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3" w:tooltip="Комм, Ефим (страница отсутствует)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Ефиму Комму</w:t>
              </w:r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4" w:tooltip="Азриель, Лев Самсонович (страница отсутствует)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 xml:space="preserve">Льву </w:t>
              </w:r>
              <w:proofErr w:type="spellStart"/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Азриелю</w:t>
              </w:r>
              <w:proofErr w:type="spellEnd"/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5" w:tooltip="Витков, Борис (страница отсутствует)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 xml:space="preserve">Борису </w:t>
              </w:r>
              <w:proofErr w:type="spellStart"/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Виткову</w:t>
              </w:r>
              <w:proofErr w:type="spellEnd"/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6" w:tooltip="Гончаров, Валентин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Валентину Гончарову</w:t>
              </w:r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, </w:t>
            </w:r>
            <w:hyperlink r:id="rId17" w:tooltip="Навричевский, Григорий Лазаревич" w:history="1"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 xml:space="preserve">Григорию </w:t>
              </w:r>
              <w:proofErr w:type="spellStart"/>
              <w:r w:rsidR="0074787A" w:rsidRPr="00F14237">
                <w:rPr>
                  <w:rStyle w:val="a4"/>
                  <w:rFonts w:ascii="Arial" w:eastAsiaTheme="majorEastAsia" w:hAnsi="Arial" w:cs="Arial"/>
                  <w:color w:val="auto"/>
                  <w:sz w:val="21"/>
                  <w:szCs w:val="21"/>
                  <w:u w:val="none"/>
                </w:rPr>
                <w:t>Навричевскому</w:t>
              </w:r>
              <w:proofErr w:type="spellEnd"/>
            </w:hyperlink>
            <w:r w:rsidR="0074787A" w:rsidRPr="00F14237">
              <w:rPr>
                <w:rFonts w:ascii="Arial" w:hAnsi="Arial" w:cs="Arial"/>
                <w:sz w:val="21"/>
                <w:szCs w:val="21"/>
              </w:rPr>
              <w:t>. В коллекции музея более 500 раритетных и современных экземпляров фотоаппаратуры с аксессуарами</w:t>
            </w:r>
          </w:p>
          <w:p w14:paraId="13DD3D61" w14:textId="77777777" w:rsidR="00BE2A55" w:rsidRDefault="00BE2A55" w:rsidP="005301AA">
            <w:pPr>
              <w:pStyle w:val="1"/>
              <w:spacing w:before="0" w:beforeAutospacing="0" w:after="0" w:afterAutospacing="0"/>
              <w:outlineLvl w:val="0"/>
              <w:rPr>
                <w:color w:val="000000"/>
              </w:rPr>
            </w:pPr>
          </w:p>
        </w:tc>
      </w:tr>
    </w:tbl>
    <w:p w14:paraId="240D733F" w14:textId="77777777" w:rsidR="005301AA" w:rsidRPr="005301AA" w:rsidRDefault="005301AA">
      <w:pPr>
        <w:rPr>
          <w:rFonts w:ascii="Times New Roman" w:hAnsi="Times New Roman" w:cs="Times New Roman"/>
          <w:sz w:val="28"/>
          <w:szCs w:val="28"/>
        </w:rPr>
      </w:pPr>
    </w:p>
    <w:sectPr w:rsidR="005301AA" w:rsidRPr="005301AA" w:rsidSect="005301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4B"/>
    <w:rsid w:val="001D7E4B"/>
    <w:rsid w:val="005301AA"/>
    <w:rsid w:val="005730A0"/>
    <w:rsid w:val="00595E6D"/>
    <w:rsid w:val="0074787A"/>
    <w:rsid w:val="00BE2A55"/>
    <w:rsid w:val="00F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4A24"/>
  <w15:chartTrackingRefBased/>
  <w15:docId w15:val="{26F39054-BA87-4867-BA14-61D774A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0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301AA"/>
    <w:rPr>
      <w:color w:val="0000FF"/>
      <w:u w:val="single"/>
    </w:rPr>
  </w:style>
  <w:style w:type="character" w:customStyle="1" w:styleId="kebgk">
    <w:name w:val="kebgk"/>
    <w:basedOn w:val="a0"/>
    <w:rsid w:val="005301AA"/>
  </w:style>
  <w:style w:type="table" w:styleId="a5">
    <w:name w:val="Table Grid"/>
    <w:basedOn w:val="a1"/>
    <w:uiPriority w:val="39"/>
    <w:rsid w:val="0053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BE2A55"/>
  </w:style>
  <w:style w:type="character" w:customStyle="1" w:styleId="anowl">
    <w:name w:val="anowl"/>
    <w:basedOn w:val="a0"/>
    <w:rsid w:val="00595E6D"/>
  </w:style>
  <w:style w:type="character" w:customStyle="1" w:styleId="cite-bracket">
    <w:name w:val="cite-bracket"/>
    <w:basedOn w:val="a0"/>
    <w:rsid w:val="0074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/index.php?title=%D0%9A%D0%BE%D0%BC%D0%BC,_%D0%95%D1%84%D0%B8%D0%BC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A5%D0%B0%D0%BB%D0%B4%D0%B5%D0%B9,_%D0%95%D0%B2%D0%B3%D0%B5%D0%BD%D0%B8%D0%B9_%D0%90%D0%BD%D0%B0%D0%BD%D1%8C%D0%B5%D0%B2%D0%B8%D1%87" TargetMode="External"/><Relationship Id="rId17" Type="http://schemas.openxmlformats.org/officeDocument/2006/relationships/hyperlink" Target="https://ru.wikipedia.org/wiki/%D0%9D%D0%B0%D0%B2%D1%80%D0%B8%D1%87%D0%B5%D0%B2%D1%81%D0%BA%D0%B8%D0%B9,_%D0%93%D1%80%D0%B8%D0%B3%D0%BE%D1%80%D0%B8%D0%B9_%D0%9B%D0%B0%D0%B7%D0%B0%D1%80%D0%B5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E%D0%BD%D1%87%D0%B0%D1%80%D0%BE%D0%B2,_%D0%92%D0%B0%D0%BB%D0%B5%D0%BD%D1%82%D0%B8%D0%BD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A4%D0%BE%D1%82%D0%BE%D1%82%D0%B5%D1%85%D0%BD%D0%B8%D0%BA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/index.php?title=%D0%92%D0%B8%D1%82%D0%BA%D0%BE%D0%B2,_%D0%91%D0%BE%D1%80%D0%B8%D1%81&amp;action=edit&amp;redlink=1" TargetMode="External"/><Relationship Id="rId10" Type="http://schemas.openxmlformats.org/officeDocument/2006/relationships/hyperlink" Target="https://ru.wikipedia.org/wiki/%D0%A4%D0%BE%D1%82%D0%BE%D0%BA%D0%BE%D1%80%D1%80%D0%B5%D1%81%D0%BF%D0%BE%D0%BD%D0%B4%D0%B5%D0%BD%D1%8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ady.mail.ru/article/51973-aksessuaryi-tsvet-zelenyij/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/index.php?title=%D0%90%D0%B7%D1%80%D0%B8%D0%B5%D0%BB%D1%8C,_%D0%9B%D0%B5%D0%B2_%D0%A1%D0%B0%D0%BC%D1%81%D0%BE%D0%BD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2025-05-06T08:50:00Z</dcterms:created>
  <dcterms:modified xsi:type="dcterms:W3CDTF">2025-05-06T08:51:00Z</dcterms:modified>
</cp:coreProperties>
</file>