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57DD" w14:textId="77777777" w:rsidR="005F1981" w:rsidRDefault="005F1981"/>
    <w:p w14:paraId="42EA8809" w14:textId="77777777" w:rsidR="00C632DE" w:rsidRDefault="00565FE7" w:rsidP="00565FE7">
      <w:pPr>
        <w:ind w:left="-113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C7A847" wp14:editId="728FA5A0">
            <wp:simplePos x="0" y="0"/>
            <wp:positionH relativeFrom="column">
              <wp:posOffset>322580</wp:posOffset>
            </wp:positionH>
            <wp:positionV relativeFrom="paragraph">
              <wp:posOffset>143510</wp:posOffset>
            </wp:positionV>
            <wp:extent cx="8448040" cy="6336030"/>
            <wp:effectExtent l="0" t="0" r="0" b="762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040" cy="63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19770" w14:textId="77777777" w:rsidR="00C632DE" w:rsidRDefault="00C632DE"/>
    <w:p w14:paraId="32CB792F" w14:textId="77777777" w:rsidR="00C632DE" w:rsidRDefault="00C632DE"/>
    <w:p w14:paraId="42F4BD37" w14:textId="77777777" w:rsidR="00C632DE" w:rsidRDefault="00C632DE"/>
    <w:p w14:paraId="420BC936" w14:textId="77777777" w:rsidR="00C632DE" w:rsidRDefault="00C632DE"/>
    <w:p w14:paraId="5932FB7A" w14:textId="77777777" w:rsidR="00C632DE" w:rsidRDefault="00C632DE"/>
    <w:p w14:paraId="13E64F84" w14:textId="77777777" w:rsidR="00C632DE" w:rsidRDefault="00F7316D" w:rsidP="00F7316D">
      <w:pPr>
        <w:tabs>
          <w:tab w:val="left" w:pos="5760"/>
        </w:tabs>
      </w:pPr>
      <w:r>
        <w:tab/>
      </w:r>
    </w:p>
    <w:p w14:paraId="0585266A" w14:textId="77777777" w:rsidR="00C632DE" w:rsidRDefault="00C632DE"/>
    <w:p w14:paraId="601F7178" w14:textId="77777777" w:rsidR="00C632DE" w:rsidRDefault="00C632DE"/>
    <w:p w14:paraId="3150F4F1" w14:textId="77777777" w:rsidR="00C632DE" w:rsidRDefault="00C632DE"/>
    <w:p w14:paraId="09D18E0E" w14:textId="77777777" w:rsidR="00C632DE" w:rsidRDefault="00C632DE"/>
    <w:p w14:paraId="47437405" w14:textId="77777777" w:rsidR="00C632DE" w:rsidRDefault="00C632DE"/>
    <w:p w14:paraId="01C6C1DB" w14:textId="77777777" w:rsidR="00C632DE" w:rsidRDefault="00C632DE"/>
    <w:p w14:paraId="4107A076" w14:textId="77777777" w:rsidR="00C632DE" w:rsidRDefault="00C632DE"/>
    <w:p w14:paraId="5CA3A7A8" w14:textId="77777777" w:rsidR="00C632DE" w:rsidRDefault="00C632DE"/>
    <w:p w14:paraId="0D63D23E" w14:textId="77777777" w:rsidR="00C632DE" w:rsidRDefault="00C632DE"/>
    <w:p w14:paraId="498551D1" w14:textId="77777777" w:rsidR="00C632DE" w:rsidRDefault="00C632DE"/>
    <w:p w14:paraId="1AA088BC" w14:textId="77777777" w:rsidR="007C0D04" w:rsidRDefault="007C0D04" w:rsidP="007C0D04">
      <w:pPr>
        <w:shd w:val="clear" w:color="auto" w:fill="FAFAFB"/>
        <w:tabs>
          <w:tab w:val="left" w:pos="1140"/>
        </w:tabs>
        <w:spacing w:before="450" w:after="45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1BAA448E" w14:textId="77777777" w:rsidR="007C0D04" w:rsidRDefault="007C0D04" w:rsidP="007C0D04">
      <w:pPr>
        <w:shd w:val="clear" w:color="auto" w:fill="FAFAFB"/>
        <w:tabs>
          <w:tab w:val="left" w:pos="1140"/>
        </w:tabs>
        <w:spacing w:before="450" w:after="45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14:paraId="6E14AE29" w14:textId="77777777" w:rsidR="007C0D04" w:rsidRDefault="007C0D04" w:rsidP="007C0D04">
      <w:pPr>
        <w:shd w:val="clear" w:color="auto" w:fill="FAFAFB"/>
        <w:tabs>
          <w:tab w:val="left" w:pos="1140"/>
        </w:tabs>
        <w:spacing w:before="450" w:after="45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14:paraId="2A6A4C0A" w14:textId="77777777" w:rsidR="007C0D04" w:rsidRDefault="007C0D04" w:rsidP="007C0D04">
      <w:pPr>
        <w:shd w:val="clear" w:color="auto" w:fill="FAFAFB"/>
        <w:tabs>
          <w:tab w:val="left" w:pos="1140"/>
        </w:tabs>
        <w:spacing w:before="450" w:after="45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14:paraId="4AF3D9E6" w14:textId="77777777" w:rsidR="00C632DE" w:rsidRPr="007C0D04" w:rsidRDefault="00C632DE" w:rsidP="007C0D04">
      <w:pPr>
        <w:shd w:val="clear" w:color="auto" w:fill="FAFAFB"/>
        <w:tabs>
          <w:tab w:val="left" w:pos="1140"/>
        </w:tabs>
        <w:spacing w:before="450" w:after="45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7C0D04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История возникновения охраны труда в России</w:t>
      </w:r>
    </w:p>
    <w:p w14:paraId="07FB2439" w14:textId="77777777" w:rsidR="00C632DE" w:rsidRPr="00C632DE" w:rsidRDefault="00C632DE" w:rsidP="007C0D04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335875"/>
          <w:sz w:val="32"/>
          <w:szCs w:val="32"/>
          <w:lang w:eastAsia="ru-RU"/>
        </w:rPr>
      </w:pPr>
      <w:r w:rsidRPr="00C632DE">
        <w:rPr>
          <w:rFonts w:ascii="Times New Roman" w:eastAsia="Times New Roman" w:hAnsi="Times New Roman" w:cs="Times New Roman"/>
          <w:color w:val="335875"/>
          <w:sz w:val="32"/>
          <w:szCs w:val="32"/>
          <w:lang w:eastAsia="ru-RU"/>
        </w:rPr>
        <w:t>Долгое время в России, как и в других странах, охране труда не уделялось должного внимания. Только при императрице Елизавете Петровне вышел закон, ограничивающий трудовую деятельность по ночам на фабриках и заводах.</w:t>
      </w:r>
    </w:p>
    <w:p w14:paraId="48A9661D" w14:textId="77777777" w:rsidR="00C632DE" w:rsidRPr="00C632DE" w:rsidRDefault="00C632DE" w:rsidP="007C0D04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335875"/>
          <w:sz w:val="32"/>
          <w:szCs w:val="32"/>
          <w:lang w:eastAsia="ru-RU"/>
        </w:rPr>
      </w:pPr>
      <w:r w:rsidRPr="00C632DE">
        <w:rPr>
          <w:rFonts w:ascii="Times New Roman" w:eastAsia="Times New Roman" w:hAnsi="Times New Roman" w:cs="Times New Roman"/>
          <w:color w:val="335875"/>
          <w:sz w:val="32"/>
          <w:szCs w:val="32"/>
          <w:lang w:eastAsia="ru-RU"/>
        </w:rPr>
        <w:t>Об охране труда на горнозаводских предприятиях говорил и Михаил Васильевич Ломоносов. В поле его зрения попали и сама организация подземных работ, и меры по их безопасности, и даже одежда рабочих. Также Ломоносов выступал против работы детей на таких заводах.</w:t>
      </w:r>
    </w:p>
    <w:p w14:paraId="25BF4459" w14:textId="77777777" w:rsidR="00C632DE" w:rsidRPr="00C632DE" w:rsidRDefault="00C632DE" w:rsidP="007C0D04">
      <w:pPr>
        <w:pStyle w:val="a5"/>
        <w:shd w:val="clear" w:color="auto" w:fill="FAFAFB"/>
        <w:spacing w:before="0" w:beforeAutospacing="0" w:after="0" w:afterAutospacing="0"/>
        <w:rPr>
          <w:color w:val="335875"/>
          <w:sz w:val="32"/>
          <w:szCs w:val="32"/>
        </w:rPr>
      </w:pPr>
      <w:r w:rsidRPr="00C632DE">
        <w:rPr>
          <w:color w:val="335875"/>
          <w:sz w:val="32"/>
          <w:szCs w:val="32"/>
        </w:rPr>
        <w:t>В 1859 году работала особая комиссия, осмотревшая ряд промышленных предприятий. Ее результаты были неутешительными: отмечено, что среди рабочих травматизм крайне высокий, а условия их труда опасны. По итогам работы с целью решения этой проблемы появился новый документ – кодекс правил работы.</w:t>
      </w:r>
    </w:p>
    <w:p w14:paraId="35ADCDB2" w14:textId="77777777" w:rsidR="00C632DE" w:rsidRPr="00C632DE" w:rsidRDefault="00C632DE" w:rsidP="007C0D04">
      <w:pPr>
        <w:pStyle w:val="a5"/>
        <w:shd w:val="clear" w:color="auto" w:fill="FAFAFB"/>
        <w:spacing w:before="0" w:beforeAutospacing="0" w:after="0" w:afterAutospacing="0"/>
        <w:rPr>
          <w:color w:val="335875"/>
          <w:sz w:val="32"/>
          <w:szCs w:val="32"/>
        </w:rPr>
      </w:pPr>
      <w:r w:rsidRPr="00C632DE">
        <w:rPr>
          <w:color w:val="335875"/>
          <w:sz w:val="32"/>
          <w:szCs w:val="32"/>
        </w:rPr>
        <w:t>В 1882 году был запрещен труд детей, которые не достигли 12 лет, а подросткам с 12 до 15 лет разрешено работать только в дневное время. Также появился институт фабричной инспекции, в обязанности которой входил контроль требований безопасности.</w:t>
      </w:r>
    </w:p>
    <w:p w14:paraId="67B8E474" w14:textId="77777777" w:rsidR="00C632DE" w:rsidRDefault="00C632DE" w:rsidP="007C0D04">
      <w:pPr>
        <w:pStyle w:val="a5"/>
        <w:shd w:val="clear" w:color="auto" w:fill="FAFAFB"/>
        <w:spacing w:before="0" w:beforeAutospacing="0" w:after="0" w:afterAutospacing="0"/>
        <w:rPr>
          <w:color w:val="335875"/>
          <w:sz w:val="32"/>
          <w:szCs w:val="32"/>
        </w:rPr>
      </w:pPr>
      <w:r w:rsidRPr="00C632DE">
        <w:rPr>
          <w:color w:val="335875"/>
          <w:sz w:val="32"/>
          <w:szCs w:val="32"/>
        </w:rPr>
        <w:t>В 1899 году появился высший орган контроля – Главное по фабричным и горнозаводским делам присутствие. Именно им были утверждены первые санитарные правила, касающиеся работ с опасными веществами – ртутью, свинцом, хромпиком.</w:t>
      </w:r>
    </w:p>
    <w:p w14:paraId="3B211839" w14:textId="77777777" w:rsidR="00847A1E" w:rsidRPr="00847A1E" w:rsidRDefault="00847A1E" w:rsidP="00847A1E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proofErr w:type="spellStart"/>
      <w:r w:rsidRPr="00847A1E">
        <w:rPr>
          <w:b/>
          <w:bCs/>
          <w:color w:val="FF0000"/>
          <w:sz w:val="32"/>
          <w:szCs w:val="32"/>
        </w:rPr>
        <w:t>Охра́на</w:t>
      </w:r>
      <w:proofErr w:type="spellEnd"/>
      <w:r w:rsidRPr="00847A1E">
        <w:rPr>
          <w:b/>
          <w:bCs/>
          <w:color w:val="FF0000"/>
          <w:sz w:val="32"/>
          <w:szCs w:val="32"/>
        </w:rPr>
        <w:t xml:space="preserve"> труда́</w:t>
      </w:r>
      <w:r w:rsidRPr="00847A1E">
        <w:rPr>
          <w:color w:val="FF0000"/>
          <w:sz w:val="32"/>
          <w:szCs w:val="32"/>
        </w:rPr>
        <w:t> </w:t>
      </w:r>
      <w:r w:rsidRPr="00847A1E">
        <w:rPr>
          <w:color w:val="202122"/>
          <w:sz w:val="32"/>
          <w:szCs w:val="32"/>
        </w:rPr>
        <w:t>— система сохранения жизни и здоровья работников в процессе трудовой деятельности, включающая в себя правовые, социально-экономические, организационные, технические, санитарно-гигиенические, лечебно-профилактические, реабилитационные и иные мероприятия.</w:t>
      </w:r>
    </w:p>
    <w:p w14:paraId="7FAB13A0" w14:textId="77777777" w:rsidR="00847A1E" w:rsidRPr="00847A1E" w:rsidRDefault="00847A1E" w:rsidP="00847A1E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</w:rPr>
      </w:pPr>
      <w:r w:rsidRPr="00847A1E">
        <w:rPr>
          <w:color w:val="202122"/>
          <w:sz w:val="32"/>
          <w:szCs w:val="32"/>
        </w:rPr>
        <w:t>Охрана труда имеет большое значение. Основной задачей охраны труда является снижение рисков </w:t>
      </w:r>
      <w:hyperlink r:id="rId6" w:tooltip="Травматизм" w:history="1">
        <w:r w:rsidRPr="00847A1E">
          <w:rPr>
            <w:rStyle w:val="a6"/>
            <w:color w:val="0645AD"/>
            <w:sz w:val="32"/>
            <w:szCs w:val="32"/>
            <w:bdr w:val="none" w:sz="0" w:space="0" w:color="auto" w:frame="1"/>
          </w:rPr>
          <w:t>травматизма</w:t>
        </w:r>
      </w:hyperlink>
      <w:r w:rsidRPr="00847A1E">
        <w:rPr>
          <w:color w:val="202122"/>
          <w:sz w:val="32"/>
          <w:szCs w:val="32"/>
        </w:rPr>
        <w:t>, развития </w:t>
      </w:r>
      <w:hyperlink r:id="rId7" w:tooltip="Профессиональные заболевания" w:history="1">
        <w:r w:rsidRPr="00847A1E">
          <w:rPr>
            <w:rStyle w:val="a6"/>
            <w:color w:val="0645AD"/>
            <w:sz w:val="32"/>
            <w:szCs w:val="32"/>
            <w:bdr w:val="none" w:sz="0" w:space="0" w:color="auto" w:frame="1"/>
          </w:rPr>
          <w:t>профессиональных заболеваний</w:t>
        </w:r>
      </w:hyperlink>
      <w:r w:rsidRPr="00847A1E">
        <w:rPr>
          <w:color w:val="202122"/>
          <w:sz w:val="32"/>
          <w:szCs w:val="32"/>
        </w:rPr>
        <w:t> и уменьшение количества </w:t>
      </w:r>
      <w:hyperlink r:id="rId8" w:tooltip="Несчастный случай" w:history="1">
        <w:r w:rsidRPr="00847A1E">
          <w:rPr>
            <w:rStyle w:val="a6"/>
            <w:color w:val="0645AD"/>
            <w:sz w:val="32"/>
            <w:szCs w:val="32"/>
            <w:bdr w:val="none" w:sz="0" w:space="0" w:color="auto" w:frame="1"/>
          </w:rPr>
          <w:t>несчастных случаев</w:t>
        </w:r>
      </w:hyperlink>
      <w:r w:rsidRPr="00847A1E">
        <w:rPr>
          <w:color w:val="202122"/>
          <w:sz w:val="32"/>
          <w:szCs w:val="32"/>
        </w:rPr>
        <w:t> на работе. Помимо этого, охрана труда помогает снизить неудовлетворённость работой сотрудников и, соответственно, уменьшить </w:t>
      </w:r>
      <w:hyperlink r:id="rId9" w:tooltip="Текучесть кадров" w:history="1">
        <w:r w:rsidRPr="00847A1E">
          <w:rPr>
            <w:rStyle w:val="a6"/>
            <w:color w:val="0645AD"/>
            <w:sz w:val="32"/>
            <w:szCs w:val="32"/>
            <w:bdr w:val="none" w:sz="0" w:space="0" w:color="auto" w:frame="1"/>
          </w:rPr>
          <w:t>текучесть кадров</w:t>
        </w:r>
      </w:hyperlink>
      <w:r w:rsidRPr="00847A1E">
        <w:rPr>
          <w:color w:val="202122"/>
          <w:sz w:val="32"/>
          <w:szCs w:val="32"/>
        </w:rPr>
        <w:t>, а также повышает </w:t>
      </w:r>
      <w:hyperlink r:id="rId10" w:tooltip="Производительность труда" w:history="1">
        <w:r w:rsidRPr="00847A1E">
          <w:rPr>
            <w:rStyle w:val="a6"/>
            <w:color w:val="0645AD"/>
            <w:sz w:val="32"/>
            <w:szCs w:val="32"/>
            <w:bdr w:val="none" w:sz="0" w:space="0" w:color="auto" w:frame="1"/>
          </w:rPr>
          <w:t>производительность труда</w:t>
        </w:r>
      </w:hyperlink>
      <w:r w:rsidRPr="00847A1E">
        <w:rPr>
          <w:color w:val="202122"/>
          <w:sz w:val="32"/>
          <w:szCs w:val="32"/>
        </w:rPr>
        <w:t>. На уровне государства обеспечение </w:t>
      </w:r>
      <w:hyperlink r:id="rId11" w:tooltip="Безопасность жизнедеятельности" w:history="1">
        <w:r w:rsidRPr="00847A1E">
          <w:rPr>
            <w:rStyle w:val="a6"/>
            <w:color w:val="0645AD"/>
            <w:sz w:val="32"/>
            <w:szCs w:val="32"/>
            <w:bdr w:val="none" w:sz="0" w:space="0" w:color="auto" w:frame="1"/>
          </w:rPr>
          <w:t>безопасности жизнедеятельности</w:t>
        </w:r>
      </w:hyperlink>
      <w:r w:rsidRPr="00847A1E">
        <w:rPr>
          <w:color w:val="202122"/>
          <w:sz w:val="32"/>
          <w:szCs w:val="32"/>
        </w:rPr>
        <w:t> может служить критерием оценки его социально-экономического развития и нравственного состояния общества.</w:t>
      </w:r>
    </w:p>
    <w:p w14:paraId="2CFA19E2" w14:textId="6C14BD82" w:rsidR="007C0D04" w:rsidRDefault="00847A1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</w:t>
      </w:r>
    </w:p>
    <w:sectPr w:rsidR="007C0D04" w:rsidSect="007C0D04">
      <w:pgSz w:w="16838" w:h="11906" w:orient="landscape"/>
      <w:pgMar w:top="0" w:right="1134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3"/>
    <w:rsid w:val="000640CF"/>
    <w:rsid w:val="000C24BB"/>
    <w:rsid w:val="00126097"/>
    <w:rsid w:val="002D1F34"/>
    <w:rsid w:val="003C36F1"/>
    <w:rsid w:val="00406055"/>
    <w:rsid w:val="004601E7"/>
    <w:rsid w:val="00491582"/>
    <w:rsid w:val="004B16FC"/>
    <w:rsid w:val="005151EB"/>
    <w:rsid w:val="00565FE7"/>
    <w:rsid w:val="005F1981"/>
    <w:rsid w:val="0062259E"/>
    <w:rsid w:val="006670E6"/>
    <w:rsid w:val="006A14B2"/>
    <w:rsid w:val="00726E70"/>
    <w:rsid w:val="007C0D04"/>
    <w:rsid w:val="007E028F"/>
    <w:rsid w:val="007E0593"/>
    <w:rsid w:val="00847A1E"/>
    <w:rsid w:val="009317AD"/>
    <w:rsid w:val="009E0A9B"/>
    <w:rsid w:val="00AD1251"/>
    <w:rsid w:val="00B218C1"/>
    <w:rsid w:val="00B752AE"/>
    <w:rsid w:val="00BC3BF1"/>
    <w:rsid w:val="00BC5513"/>
    <w:rsid w:val="00C50CC2"/>
    <w:rsid w:val="00C632DE"/>
    <w:rsid w:val="00CF72B5"/>
    <w:rsid w:val="00D93892"/>
    <w:rsid w:val="00DD7895"/>
    <w:rsid w:val="00EE7D24"/>
    <w:rsid w:val="00F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78F6"/>
  <w15:docId w15:val="{30C9C9B2-79DF-4BA7-9B43-19E1A818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7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1%81%D1%87%D0%B0%D1%81%D1%82%D0%BD%D1%8B%D0%B9_%D1%81%D0%BB%D1%83%D1%87%D0%B0%D0%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4%D0%B5%D1%81%D1%81%D0%B8%D0%BE%D0%BD%D0%B0%D0%BB%D1%8C%D0%BD%D1%8B%D0%B5_%D0%B7%D0%B0%D0%B1%D0%BE%D0%BB%D0%B5%D0%B2%D0%B0%D0%BD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1%80%D0%B0%D0%B2%D0%BC%D0%B0%D1%82%D0%B8%D0%B7%D0%BC" TargetMode="External"/><Relationship Id="rId11" Type="http://schemas.openxmlformats.org/officeDocument/2006/relationships/hyperlink" Target="https://ru.wikipedia.org/wiki/%D0%91%D0%B5%D0%B7%D0%BE%D0%BF%D0%B0%D1%81%D0%BD%D0%BE%D1%81%D1%82%D1%8C_%D0%B6%D0%B8%D0%B7%D0%BD%D0%B5%D0%B4%D0%B5%D1%8F%D1%82%D0%B5%D0%BB%D1%8C%D0%BD%D0%BE%D1%81%D1%82%D0%B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F%D1%80%D0%BE%D0%B8%D0%B7%D0%B2%D0%BE%D0%B4%D0%B8%D1%82%D0%B5%D0%BB%D1%8C%D0%BD%D0%BE%D1%81%D1%82%D1%8C_%D1%82%D1%80%D1%83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0%BA%D1%83%D1%87%D0%B5%D1%81%D1%82%D1%8C_%D0%BA%D0%B0%D0%B4%D1%80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BDE2-CE95-4935-BCDF-B21781DB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First</cp:lastModifiedBy>
  <cp:revision>3</cp:revision>
  <cp:lastPrinted>2025-03-11T08:54:00Z</cp:lastPrinted>
  <dcterms:created xsi:type="dcterms:W3CDTF">2025-04-14T07:44:00Z</dcterms:created>
  <dcterms:modified xsi:type="dcterms:W3CDTF">2025-04-15T08:44:00Z</dcterms:modified>
</cp:coreProperties>
</file>