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5C39" w14:textId="0AA916AB" w:rsidR="00A106C8" w:rsidRPr="00A3183C" w:rsidRDefault="007105B7" w:rsidP="007105B7">
      <w:pPr>
        <w:jc w:val="center"/>
        <w:rPr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3183C">
        <w:rPr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«Когда строку диктуют чувства»</w:t>
      </w:r>
    </w:p>
    <w:p w14:paraId="13D74ADB" w14:textId="2C574AE6" w:rsidR="007105B7" w:rsidRDefault="00A3183C" w:rsidP="007105B7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к   </w:t>
      </w:r>
      <w:r w:rsidR="007105B7" w:rsidRPr="007105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135-летию со</w:t>
      </w:r>
      <w:r w:rsidR="007105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7105B7" w:rsidRPr="007105B7"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дня рождения Бориса Пастернака</w:t>
      </w:r>
    </w:p>
    <w:p w14:paraId="05DED67A" w14:textId="0AB2C763" w:rsidR="007105B7" w:rsidRDefault="007105B7" w:rsidP="007105B7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1C3022D" wp14:editId="37B73681">
            <wp:extent cx="2377997" cy="317057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98" cy="318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D040" w14:textId="41324527" w:rsidR="007105B7" w:rsidRDefault="007105B7" w:rsidP="007105B7">
      <w:pPr>
        <w:jc w:val="center"/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10.02.1890-30.05.1960</w:t>
      </w:r>
    </w:p>
    <w:p w14:paraId="4093AE54" w14:textId="286389B2" w:rsidR="007105B7" w:rsidRPr="007105B7" w:rsidRDefault="007105B7" w:rsidP="007105B7">
      <w:pPr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105B7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Борис Леонидович Пастернак</w:t>
      </w:r>
      <w:r w:rsidRPr="007105B7">
        <w:rPr>
          <w:rFonts w:ascii="Arial" w:hAnsi="Arial" w:cs="Arial"/>
          <w:color w:val="333333"/>
          <w:sz w:val="28"/>
          <w:szCs w:val="28"/>
          <w:shd w:val="clear" w:color="auto" w:fill="FFFFFF"/>
        </w:rPr>
        <w:t>  — </w:t>
      </w:r>
      <w:r w:rsidRPr="007105B7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русский советский поэт, писатель и переводчик</w:t>
      </w:r>
      <w:r w:rsidRPr="007105B7">
        <w:rPr>
          <w:rFonts w:ascii="Arial" w:hAnsi="Arial" w:cs="Arial"/>
          <w:color w:val="333333"/>
          <w:sz w:val="28"/>
          <w:szCs w:val="28"/>
          <w:shd w:val="clear" w:color="auto" w:fill="FFFFFF"/>
        </w:rPr>
        <w:t>. Один из крупнейших русских поэтов XX века.</w:t>
      </w:r>
    </w:p>
    <w:p w14:paraId="146E7A8C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Во всем мне хочется дойти </w:t>
      </w:r>
    </w:p>
    <w:p w14:paraId="6D60146A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>До самой сути.</w:t>
      </w:r>
    </w:p>
    <w:p w14:paraId="19FC1242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 В работе, в поисках пути, </w:t>
      </w:r>
    </w:p>
    <w:p w14:paraId="7655293E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В сердечной смуте. </w:t>
      </w:r>
    </w:p>
    <w:p w14:paraId="3C1C235D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До сущности протекших дней, </w:t>
      </w:r>
    </w:p>
    <w:p w14:paraId="1E8579BC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>До их причины,</w:t>
      </w:r>
    </w:p>
    <w:p w14:paraId="019BD7B3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До оснований, до корней, </w:t>
      </w:r>
    </w:p>
    <w:p w14:paraId="52AE9C8F" w14:textId="77777777" w:rsidR="00236CC0" w:rsidRPr="00A3183C" w:rsidRDefault="00236CC0" w:rsidP="00236CC0">
      <w:pPr>
        <w:spacing w:after="0"/>
        <w:ind w:left="4536" w:right="1133" w:firstLine="993"/>
        <w:jc w:val="both"/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</w:pPr>
      <w:r w:rsidRPr="00A3183C">
        <w:rPr>
          <w:rFonts w:ascii="Times New Roman" w:hAnsi="Times New Roman" w:cs="Times New Roman"/>
          <w:b/>
          <w:bCs/>
          <w:i/>
          <w:iCs/>
          <w:color w:val="252626"/>
          <w:sz w:val="24"/>
          <w:szCs w:val="24"/>
          <w:shd w:val="clear" w:color="auto" w:fill="FFFFFF"/>
        </w:rPr>
        <w:t xml:space="preserve">До сердцевины. </w:t>
      </w:r>
    </w:p>
    <w:p w14:paraId="315FC959" w14:textId="77777777" w:rsidR="00236CC0" w:rsidRDefault="00236CC0" w:rsidP="00236CC0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D6038" w14:textId="3185F5E4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 Пастернак родился в 1890 году в творческой семье. Главой семьи был довольно известный и талантливый мастер живописи, графики и жанровых композиций, профессиональный иллюстратор и педагог Леонид Осипович Пастернак.</w:t>
      </w:r>
    </w:p>
    <w:p w14:paraId="173114D2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Леонидом Осиповичем Пастернаком отец будущего писателя стал далеко не сразу. По рождению он был наречен Аврумом Ицхок-Лейб Постернаком. Позднее художник изменил свое имя на более привычное и понятное московским обывателям Исаак Иосифович Пастернак, а после революции на более «советское» — Леонид Осипович.</w:t>
      </w:r>
    </w:p>
    <w:p w14:paraId="50F872E9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получается, что известный нобелевский лауреат, автор всемирно известного романа «Доктор Живаго» и не менее популярных стихотворений и вовсе не Леонидович, и даже не Пастернак.</w:t>
      </w:r>
    </w:p>
    <w:p w14:paraId="665D3E71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в аттестате зрелости, свидетельствующим об окончании московской гимназии Борис Пастернак еще записан под отчеством Иосифович.</w:t>
      </w:r>
    </w:p>
    <w:p w14:paraId="6120B8DF" w14:textId="598DB2E4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и в любой творческой семье, в доме Пастернаков всегда было много гостей, большая часть из которых — художник и музыканты. Эти люди оказывали огромное влияние на развитие юного Бориса, который пробовал себя и в художественном творчестве, и в музыке. </w:t>
      </w:r>
    </w:p>
    <w:p w14:paraId="3F613EB8" w14:textId="5B0E711D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1908 он поступил на юрфак Московского университета, а спустя год перевелся на философское отделение историко-филологического факультета того же вуза.</w:t>
      </w:r>
    </w:p>
    <w:p w14:paraId="10AFEE6A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Поначалу философия всерьез увлекла Пастернака. Видя успехи сына, родители даже сделали ему подарок – отправили в Марбургский университет для прослушивания лекций профессора Германа Когена.</w:t>
      </w:r>
    </w:p>
    <w:p w14:paraId="485A1C9E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Марбург юноша отправился летом 1912. Сразу заметив и выделив способного студента, Г. Коген предложил ему остаться в Германии для развития дальнейшей философской карьеры. Однако на тот момент Пастернак уже точно знал, что философом он не будет, поэтому отказался от лестного предложения и вернулся на Родину.</w:t>
      </w:r>
    </w:p>
    <w:p w14:paraId="4408B782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возвращения он уже точно был уверен в своем предназначении. Он решил посвятить свою жизнь литературе.</w:t>
      </w:r>
    </w:p>
    <w:p w14:paraId="1D74D576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окончательный отказ от философии стал и причиной того, что Пастернак даже не забрал из университета свой диплом по №20974. Он до сих пор храниться в университетском архиве.</w:t>
      </w:r>
    </w:p>
    <w:p w14:paraId="20F8E741" w14:textId="77777777" w:rsidR="004113CC" w:rsidRDefault="004113CC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A53F59" w14:textId="34544C1E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Покончив с увлечениями музыкой и философией, Борис Пастернак полностью посвятил себя поэтической деятельности. В результате в 1913 году уже были опубликованы его первые стихотворения.</w:t>
      </w:r>
    </w:p>
    <w:p w14:paraId="637C2288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время было модно и престижно для любого поэта или писателя состоять в каком-либо литературном обществе. Пастернак был знаком со многими символистами и футуристами из различных обществ, тесно общался с Владимиром Маяковским, личность которого оказала на него значительное влияние, но не принадлежал ни к одному из обществ.</w:t>
      </w:r>
    </w:p>
    <w:p w14:paraId="467CC9F3" w14:textId="77777777" w:rsidR="004113CC" w:rsidRDefault="004113CC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E8735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Октябрьской революции родные Пастернака не смогли найти общего языка с новой властью. Кроме того, отцу Бориса Леонидовича требовалась операция, которую могли сделать только в Европе. Поэтому в 1921 году родители и сестры поэта переехали в Берлин.</w:t>
      </w:r>
    </w:p>
    <w:p w14:paraId="2FEFF7A7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же Борис Пастернак уверенно отказался от переезда в Европу, считая, что его труды пригодятся именно на Родине. Это были 20-30 годы – время расцвета славы поэта, период обласканности советской властью и пик его признания «коллегами по цеху».</w:t>
      </w:r>
    </w:p>
    <w:p w14:paraId="23FC8E9F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отношения с родными литератор поддерживал постоянно, ведя с ними активную переписку. Переписывался он и со многими друзьями и коллегами, эмигрировавшими из молодой Страны Советов.</w:t>
      </w:r>
    </w:p>
    <w:p w14:paraId="3B14B994" w14:textId="77777777" w:rsidR="004113CC" w:rsidRDefault="004113CC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AF0E0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признания и успеха Пастернака была непродолжительной. Отчуждение между ним и советской властью началось, когда поэт заступился сначала за бывшего мужа Анны Ахматовой Николая Гумилева, а затем за ее сына – Льва Гумилева.</w:t>
      </w:r>
    </w:p>
    <w:p w14:paraId="40A7905A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к Пастернаку увеличилось во время Великой отечественной войны, когда он вместо того, чтобы писать патриотические стихотворения, как большинство поэтов того времени, делал переводы иностранных произведений. Многие сочли это непатриотичным.</w:t>
      </w:r>
    </w:p>
    <w:p w14:paraId="629662E6" w14:textId="77777777" w:rsidR="004113CC" w:rsidRDefault="004113CC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C0BE9" w14:textId="252048D2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 разрыв писателя с советской литературой, точнее с литературоведами и властью произошел после написания романа «Доктор Живаго». Свою работу над ним Пастернак начал сразу после окончания Великой Отечественной войны и продолжал в течение 10 лет. Сам он считал роман своим главным и лучшим произведением – вершиной своего творчества.</w:t>
      </w:r>
    </w:p>
    <w:p w14:paraId="2ED1CE46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из-за «странных» и «неправильных» взглядов Юрия Живаго – главного героя романа, который неоднозначно воспринял перемены, принесенные Октябрьской революцией, произведение было отвергнуто советским сообществом.</w:t>
      </w:r>
    </w:p>
    <w:p w14:paraId="41E32B19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отправка романа в Европу, где он стал популярным буквально в считанные дни, и Нобелевская премия, которой Пастернак удостоился за свое произведение и вовсе были восприняты, как измена Родине.</w:t>
      </w:r>
    </w:p>
    <w:p w14:paraId="42F9257D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критиковали роман, даже не читая его. Причем среди критиков были и такие писатели, которые сами не смогли найти признания в СССР и давно перебрались в Европу и Америку. Среди таких критиков был, например, В. Набоков.</w:t>
      </w:r>
    </w:p>
    <w:p w14:paraId="6B200A38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Примечательно то, что американские спецслужбы и британский МИД пытались использовать произведение советского писателя как средство дискредитации советской власти и антикоммунистической пропаганды.</w:t>
      </w:r>
    </w:p>
    <w:p w14:paraId="09514764" w14:textId="77777777" w:rsidR="004113CC" w:rsidRDefault="004113CC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34440C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 немного фактов</w:t>
      </w:r>
    </w:p>
    <w:p w14:paraId="3823807D" w14:textId="77777777" w:rsidR="007105B7" w:rsidRPr="007105B7" w:rsidRDefault="007105B7" w:rsidP="007105B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старались советские власти и критики умалить талант Пастернака и замолчать его роман, время все расставило по своим местам.</w:t>
      </w:r>
    </w:p>
    <w:p w14:paraId="4505061D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Первая экранизация «Доктора Живаго» была создана в Бразилии в 1959 году. А самым известным стал голливудский вариант, который зрители смогли увидеть в 1965 году. Этот фильм получил 5 «Золотых глобусов» и 5 «Оскаров».</w:t>
      </w:r>
    </w:p>
    <w:p w14:paraId="6CC8640B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Впервые за много лет для широкой публики стихотворение Пастернака прозвучало в 1976 году. Это было стихотворение «Никого не будет в доме», написанное поэтом в 1931 году. А услышали его зрители в комедии Э. Рязанова «Ирония судьбы, или С легким паром!»</w:t>
      </w:r>
    </w:p>
    <w:p w14:paraId="5EB2EE35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1980 именем Пастернака был назван новый астероид.</w:t>
      </w:r>
    </w:p>
    <w:p w14:paraId="11695CF8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1988 году главный труд Пастернака был впервые опубликован в СССР. В этом же году наследники писателя получили диплом Нобелевской премии.</w:t>
      </w:r>
    </w:p>
    <w:p w14:paraId="12205749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начале 90-х годов прошлого столетия, творчество Бориса Леонидовича начали изучать в школах.</w:t>
      </w:r>
    </w:p>
    <w:p w14:paraId="7DC1400A" w14:textId="77777777" w:rsidR="007105B7" w:rsidRP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2008 году в княжестве Монако была выпущена почтовая марка, посвященная советскому поэту и писателю. Ее выпуск был приурочен к полувековому юбилею со дня присуждения пастернаку Нобелевской премии.</w:t>
      </w:r>
    </w:p>
    <w:p w14:paraId="79C2CC7F" w14:textId="020496BC" w:rsidR="007105B7" w:rsidRDefault="007105B7" w:rsidP="007105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05B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январе 2015 года конверт с оригинальной маркой, посвященные 125 годовщине со дня рождения Пастернака были выпущены в России.</w:t>
      </w:r>
    </w:p>
    <w:p w14:paraId="05176738" w14:textId="6DDF764E" w:rsidR="00236CC0" w:rsidRDefault="00236CC0" w:rsidP="00236CC0">
      <w:pPr>
        <w:shd w:val="clear" w:color="auto" w:fill="FFFFFF"/>
        <w:spacing w:before="100" w:beforeAutospacing="1" w:after="0" w:line="240" w:lineRule="auto"/>
        <w:ind w:left="142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14:paraId="0DECB21A" w14:textId="77777777" w:rsidR="00234589" w:rsidRDefault="00234589" w:rsidP="00236CC0">
      <w:pPr>
        <w:shd w:val="clear" w:color="auto" w:fill="FFFFFF"/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A908E" w14:textId="0B2B0F0A" w:rsidR="00236CC0" w:rsidRDefault="00236CC0" w:rsidP="00236CC0">
      <w:pPr>
        <w:shd w:val="clear" w:color="auto" w:fill="FFFFFF"/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CC0"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Лучшие книги Бориса Пастернака: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7648"/>
      </w:tblGrid>
      <w:tr w:rsidR="00236CC0" w14:paraId="3DF0225E" w14:textId="77777777" w:rsidTr="00A3183C">
        <w:tc>
          <w:tcPr>
            <w:tcW w:w="2547" w:type="dxa"/>
          </w:tcPr>
          <w:p w14:paraId="5216BFB9" w14:textId="08EADA76" w:rsidR="00236CC0" w:rsidRDefault="00236CC0" w:rsidP="00236CC0">
            <w:pPr>
              <w:spacing w:before="100" w:beforeAutospacing="1"/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24BA7672" wp14:editId="70AF7FF3">
                  <wp:extent cx="1381125" cy="2106215"/>
                  <wp:effectExtent l="0" t="0" r="0" b="8890"/>
                  <wp:docPr id="2" name="Рисунок 2" descr="Стихотворения и поэмы. Переводы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ихотворения и поэмы. Переводы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10" cy="212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5F260" w14:textId="7DF9BE69" w:rsidR="00236CC0" w:rsidRPr="00234589" w:rsidRDefault="00236CC0" w:rsidP="00236CC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Борис Пастернак. Стихотворения и поэмы</w:t>
            </w:r>
          </w:p>
        </w:tc>
      </w:tr>
      <w:tr w:rsidR="00236CC0" w14:paraId="67A7C969" w14:textId="77777777" w:rsidTr="00A3183C">
        <w:tc>
          <w:tcPr>
            <w:tcW w:w="2547" w:type="dxa"/>
          </w:tcPr>
          <w:p w14:paraId="406353A7" w14:textId="70324B02" w:rsidR="00236CC0" w:rsidRDefault="00A3183C" w:rsidP="00234589">
            <w:pPr>
              <w:spacing w:before="100" w:beforeAutospacing="1"/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4746F9B" wp14:editId="11EA6C19">
                  <wp:extent cx="1306800" cy="205740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31" cy="2073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8D0FE6" w14:textId="73CD3085" w:rsidR="00236CC0" w:rsidRPr="00234589" w:rsidRDefault="00234589" w:rsidP="002345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589">
              <w:rPr>
                <w:rFonts w:ascii="Source Sans Pro" w:hAnsi="Source Sans Pro"/>
                <w:color w:val="252626"/>
                <w:sz w:val="24"/>
                <w:szCs w:val="24"/>
                <w:shd w:val="clear" w:color="auto" w:fill="FFFFFF"/>
              </w:rPr>
              <w:t>Серебряный век стал эпохой новых веяний, затронувших не только литературу, музыку, живопись, но и другие сферы искусства. Это период ухода от традиционных творческих методов, формирования поэтических направлений.</w:t>
            </w:r>
            <w:r w:rsidRPr="00234589">
              <w:rPr>
                <w:rFonts w:ascii="Source Sans Pro" w:hAnsi="Source Sans Pro"/>
                <w:color w:val="252626"/>
                <w:sz w:val="24"/>
                <w:szCs w:val="24"/>
              </w:rPr>
              <w:br/>
            </w:r>
            <w:r w:rsidRPr="00234589">
              <w:rPr>
                <w:rFonts w:ascii="Source Sans Pro" w:hAnsi="Source Sans Pro"/>
                <w:color w:val="252626"/>
                <w:sz w:val="24"/>
                <w:szCs w:val="24"/>
                <w:shd w:val="clear" w:color="auto" w:fill="FFFFFF"/>
              </w:rPr>
              <w:t>Мистика, подтексты и музыкальное звучание символистов А. Блока и К. Бальмонта. Простота языка, чёткость образов, отсылки к древним эпохам акмеистов Н. Гумилёва и О. Мандельштама. Эксперименты с языком и формой стихотворений футуристов И. Северянина и В. Маяковского составляют неотъемлемую часть русской поэзии, богатое наследие своего времени.</w:t>
            </w:r>
          </w:p>
        </w:tc>
      </w:tr>
      <w:tr w:rsidR="00236CC0" w14:paraId="661AF728" w14:textId="77777777" w:rsidTr="00A3183C">
        <w:tc>
          <w:tcPr>
            <w:tcW w:w="2547" w:type="dxa"/>
          </w:tcPr>
          <w:p w14:paraId="2AE6BFB3" w14:textId="7B5DAEAC" w:rsidR="00236CC0" w:rsidRDefault="00234589" w:rsidP="00234589">
            <w:pPr>
              <w:spacing w:before="100" w:beforeAutospacing="1"/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3752747" wp14:editId="77B1E3CA">
                  <wp:extent cx="1464945" cy="2234043"/>
                  <wp:effectExtent l="0" t="0" r="1905" b="0"/>
                  <wp:docPr id="4" name="Рисунок 4" descr="Я человек, мне место на земле… Стихотворные перев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Я человек, мне место на земле… Стихотворные перев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97" cy="226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5507D9" w14:textId="4B78B7F2" w:rsidR="00236CC0" w:rsidRPr="00234589" w:rsidRDefault="00234589" w:rsidP="002345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589">
              <w:rPr>
                <w:rFonts w:ascii="Source Sans Pro" w:hAnsi="Source Sans Pro"/>
                <w:color w:val="252626"/>
                <w:sz w:val="24"/>
                <w:szCs w:val="24"/>
                <w:shd w:val="clear" w:color="auto" w:fill="FFFFFF"/>
              </w:rPr>
              <w:t>Стихотворные переводы Бориса Леонидовича Пастернака, величайшего русского поэта, лауреата Нобелевской премии, входят в его художественный мир «как вехи, определяющие в какой-то степени его собственный творческий путь, потому что Пастернак, одержимый любовью к переводимым поэтам, сумел передать и читателю это великолепное творческое волнение», — писал литературный критик и современник Пастернака А. Евгеньев. Среди таких поэтов Шекспир и Гёте, Байрон и Шелли, Китс, Верлен, Рильке и др. По мысли Пастернака, перевод имеет смысл лишь тогда, когда передает дух произведения, и, подобно оригиналу, производит впечатление жизни, а не словесности: «Соответствие текста — связь слишком слабая, чтобы обеспечить переводу целесообразность. Такие переводы не оправдывают обещания. Их бледные пересказы не дают понятия о главной стороне предмета, который они берутся отражать, — о его силе».</w:t>
            </w:r>
          </w:p>
        </w:tc>
      </w:tr>
      <w:tr w:rsidR="00236CC0" w14:paraId="43F4FA59" w14:textId="77777777" w:rsidTr="00A3183C">
        <w:tc>
          <w:tcPr>
            <w:tcW w:w="2547" w:type="dxa"/>
          </w:tcPr>
          <w:p w14:paraId="3388A5F4" w14:textId="6C67F210" w:rsidR="00236CC0" w:rsidRDefault="00234589" w:rsidP="00234589">
            <w:pPr>
              <w:spacing w:before="100" w:beforeAutospacing="1"/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19EF0A1D" wp14:editId="63C64A89">
                  <wp:extent cx="1152369" cy="1757363"/>
                  <wp:effectExtent l="0" t="0" r="0" b="0"/>
                  <wp:docPr id="5" name="Рисунок 5" descr="Доктор Живаго. В двух томах. То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октор Живаго. В двух томах. То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347" cy="176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3551D" w14:textId="5CE8B2E6" w:rsidR="00236CC0" w:rsidRDefault="00234589" w:rsidP="0023458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36"/>
                <w:szCs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589">
              <w:rPr>
                <w:rFonts w:ascii="Source Sans Pro" w:hAnsi="Source Sans Pro"/>
                <w:color w:val="252626"/>
                <w:sz w:val="24"/>
                <w:szCs w:val="24"/>
                <w:shd w:val="clear" w:color="auto" w:fill="FFFFFF"/>
              </w:rPr>
              <w:t>Борис Пастернак - второй после Ивана Бунина русский писатель, которому присудили Нобелевскую премию по литературе. В 1958 году премия была присуждена за роман " Доктор Живаго", повествующий об искренней подлинной любви, выжившей в кошмаре Гражданской войны. Этот роман позволил автору поделиться с читателем многогранными размышлениями над опытом целого поколения, к которому принадлежал сам писатель, о ценности и уникальности человеческой личности, о хрупкости каждой человеческой судьбы, подвести итог исторической судьбе страны.</w:t>
            </w:r>
          </w:p>
        </w:tc>
      </w:tr>
    </w:tbl>
    <w:p w14:paraId="687728C7" w14:textId="77777777" w:rsidR="00236CC0" w:rsidRPr="007105B7" w:rsidRDefault="00236CC0" w:rsidP="002345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36CC0" w:rsidRPr="007105B7" w:rsidSect="0023458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56D69"/>
    <w:multiLevelType w:val="multilevel"/>
    <w:tmpl w:val="51B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DD"/>
    <w:rsid w:val="00234589"/>
    <w:rsid w:val="00236CC0"/>
    <w:rsid w:val="004113CC"/>
    <w:rsid w:val="005B1F7D"/>
    <w:rsid w:val="007105B7"/>
    <w:rsid w:val="007859DD"/>
    <w:rsid w:val="00A106C8"/>
    <w:rsid w:val="00A3183C"/>
    <w:rsid w:val="00C3547C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46B3"/>
  <w15:chartTrackingRefBased/>
  <w15:docId w15:val="{2E317915-6757-4346-A6F1-DDB39C2C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5B7"/>
    <w:rPr>
      <w:b/>
      <w:bCs/>
    </w:rPr>
  </w:style>
  <w:style w:type="table" w:styleId="a5">
    <w:name w:val="Table Grid"/>
    <w:basedOn w:val="a1"/>
    <w:uiPriority w:val="39"/>
    <w:rsid w:val="0023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2025-01-29T06:11:00Z</dcterms:created>
  <dcterms:modified xsi:type="dcterms:W3CDTF">2025-01-31T07:34:00Z</dcterms:modified>
</cp:coreProperties>
</file>