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141A" w14:textId="259DE9BF" w:rsidR="00A71310" w:rsidRPr="00A71310" w:rsidRDefault="00A71310" w:rsidP="00A71310">
      <w:pPr>
        <w:shd w:val="clear" w:color="auto" w:fill="FFFFFF"/>
        <w:spacing w:after="0" w:line="240" w:lineRule="auto"/>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71310">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Р</w:t>
      </w:r>
      <w:r w:rsidR="00445D02" w:rsidRPr="00445D02">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екомендательный список</w:t>
      </w:r>
      <w:r w:rsidRPr="00A71310">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книг для чтения на каникулах</w:t>
      </w:r>
    </w:p>
    <w:p w14:paraId="149C3A13" w14:textId="3031286D" w:rsidR="00A71310" w:rsidRDefault="00445D02" w:rsidP="00A71310">
      <w:pPr>
        <w:shd w:val="clear" w:color="auto" w:fill="FFFFFF"/>
        <w:spacing w:after="0" w:line="240" w:lineRule="auto"/>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45D02">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A71310" w:rsidRPr="00A71310">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Дегустация книжного мира</w:t>
      </w:r>
      <w:r w:rsidRPr="00445D02">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3F67" w14:paraId="0D23BBA4" w14:textId="77777777" w:rsidTr="004831D7">
        <w:tc>
          <w:tcPr>
            <w:tcW w:w="4672" w:type="dxa"/>
          </w:tcPr>
          <w:p w14:paraId="6EE52E11" w14:textId="77777777" w:rsidR="005F3F67" w:rsidRPr="00FC6F6E" w:rsidRDefault="005F3F67" w:rsidP="005F3F67">
            <w:pPr>
              <w:pStyle w:val="a4"/>
              <w:numPr>
                <w:ilvl w:val="0"/>
                <w:numId w:val="1"/>
              </w:numPr>
              <w:ind w:left="22" w:firstLine="0"/>
              <w:jc w:val="center"/>
              <w:rPr>
                <w:rFonts w:ascii="Roboto" w:eastAsia="Times New Roman" w:hAnsi="Roboto" w:cs="Times New Roman"/>
                <w:color w:val="C00000"/>
                <w:sz w:val="28"/>
                <w:szCs w:val="28"/>
                <w:lang w:eastAsia="ru-RU"/>
              </w:rPr>
            </w:pPr>
            <w:r w:rsidRPr="00FC6F6E">
              <w:rPr>
                <w:rFonts w:ascii="Roboto" w:eastAsia="Times New Roman" w:hAnsi="Roboto" w:cs="Times New Roman"/>
                <w:color w:val="C00000"/>
                <w:sz w:val="28"/>
                <w:szCs w:val="28"/>
                <w:lang w:eastAsia="ru-RU"/>
              </w:rPr>
              <w:t xml:space="preserve">Александр Беляев </w:t>
            </w:r>
          </w:p>
          <w:p w14:paraId="69252C0C" w14:textId="77777777" w:rsidR="005F3F67" w:rsidRDefault="005F3F67" w:rsidP="005F3F67">
            <w:pPr>
              <w:pStyle w:val="a4"/>
              <w:rPr>
                <w:rFonts w:ascii="Roboto" w:eastAsia="Times New Roman" w:hAnsi="Roboto" w:cs="Times New Roman"/>
                <w:color w:val="C00000"/>
                <w:sz w:val="28"/>
                <w:szCs w:val="28"/>
                <w:lang w:eastAsia="ru-RU"/>
              </w:rPr>
            </w:pPr>
            <w:r w:rsidRPr="00FC6F6E">
              <w:rPr>
                <w:rFonts w:ascii="Roboto" w:eastAsia="Times New Roman" w:hAnsi="Roboto" w:cs="Times New Roman"/>
                <w:color w:val="C00000"/>
                <w:sz w:val="28"/>
                <w:szCs w:val="28"/>
                <w:lang w:eastAsia="ru-RU"/>
              </w:rPr>
              <w:t>«Властелин мира».</w:t>
            </w:r>
          </w:p>
          <w:p w14:paraId="5217BB86" w14:textId="77777777" w:rsidR="005F3F67" w:rsidRDefault="005F3F67" w:rsidP="005F3F67">
            <w:pPr>
              <w:pStyle w:val="a4"/>
              <w:ind w:left="22"/>
              <w:jc w:val="center"/>
              <w:rPr>
                <w:rFonts w:ascii="Roboto" w:eastAsia="Times New Roman" w:hAnsi="Roboto" w:cs="Times New Roman"/>
                <w:color w:val="C00000"/>
                <w:sz w:val="28"/>
                <w:szCs w:val="28"/>
                <w:lang w:eastAsia="ru-RU"/>
              </w:rPr>
            </w:pPr>
            <w:r>
              <w:rPr>
                <w:noProof/>
              </w:rPr>
              <w:drawing>
                <wp:inline distT="0" distB="0" distL="0" distR="0" wp14:anchorId="7381E47C" wp14:editId="10BB30B5">
                  <wp:extent cx="1750695" cy="1750695"/>
                  <wp:effectExtent l="0" t="0" r="1905" b="190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0695" cy="1750695"/>
                          </a:xfrm>
                          <a:prstGeom prst="rect">
                            <a:avLst/>
                          </a:prstGeom>
                          <a:noFill/>
                          <a:ln>
                            <a:noFill/>
                          </a:ln>
                        </pic:spPr>
                      </pic:pic>
                    </a:graphicData>
                  </a:graphic>
                </wp:inline>
              </w:drawing>
            </w:r>
          </w:p>
          <w:p w14:paraId="138EB184" w14:textId="77777777" w:rsidR="005F3F67" w:rsidRDefault="005F3F67" w:rsidP="005F3F67">
            <w:pPr>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c>
        <w:tc>
          <w:tcPr>
            <w:tcW w:w="4673" w:type="dxa"/>
          </w:tcPr>
          <w:p w14:paraId="643CD77D" w14:textId="3BDC598B" w:rsidR="005F3F67" w:rsidRDefault="005F3F67" w:rsidP="005F3F67">
            <w:pPr>
              <w:jc w:val="both"/>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45D02">
              <w:rPr>
                <w:rFonts w:ascii="Roboto" w:eastAsia="Times New Roman" w:hAnsi="Roboto" w:cs="Times New Roman"/>
                <w:color w:val="000000"/>
                <w:sz w:val="28"/>
                <w:szCs w:val="28"/>
                <w:lang w:eastAsia="ru-RU"/>
              </w:rPr>
              <w:t>Что будет с тем, кто может получить все? Достаточно лишь пожелать. Пойдет ли такая власть ему на пользу? Что случится с близкими ему людьми? Александр Беляев придумывал фантастические миры, когда не было сотовых телефонов и Интернета, но фантазия автора опережала время настолько, что и сейчас его книги – это взгляд в будущее.</w:t>
            </w:r>
          </w:p>
        </w:tc>
      </w:tr>
      <w:tr w:rsidR="004831D7" w14:paraId="000103B9" w14:textId="77777777" w:rsidTr="004831D7">
        <w:tc>
          <w:tcPr>
            <w:tcW w:w="4672" w:type="dxa"/>
          </w:tcPr>
          <w:p w14:paraId="5A66D2B6" w14:textId="69F7867A" w:rsidR="004831D7" w:rsidRDefault="004831D7" w:rsidP="004831D7">
            <w:pPr>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45D02">
              <w:rPr>
                <w:rFonts w:ascii="Roboto" w:eastAsia="Times New Roman" w:hAnsi="Roboto" w:cs="Times New Roman"/>
                <w:color w:val="C00000"/>
                <w:sz w:val="28"/>
                <w:szCs w:val="28"/>
                <w:lang w:eastAsia="ru-RU"/>
              </w:rPr>
              <w:t>2. Кир Булычев «Город без памяти».</w:t>
            </w:r>
            <w:r w:rsidRPr="00445D02">
              <w:rPr>
                <w:rFonts w:ascii="Roboto" w:eastAsia="Times New Roman" w:hAnsi="Roboto" w:cs="Times New Roman"/>
                <w:color w:val="C00000"/>
                <w:sz w:val="28"/>
                <w:szCs w:val="28"/>
                <w:lang w:eastAsia="ru-RU"/>
              </w:rPr>
              <w:br/>
            </w:r>
            <w:r>
              <w:rPr>
                <w:noProof/>
              </w:rPr>
              <w:drawing>
                <wp:inline distT="0" distB="0" distL="0" distR="0" wp14:anchorId="57EEF420" wp14:editId="0518487E">
                  <wp:extent cx="1227026" cy="1957705"/>
                  <wp:effectExtent l="0" t="0" r="0" b="4445"/>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2793" cy="1966906"/>
                          </a:xfrm>
                          <a:prstGeom prst="rect">
                            <a:avLst/>
                          </a:prstGeom>
                          <a:noFill/>
                          <a:ln>
                            <a:noFill/>
                          </a:ln>
                        </pic:spPr>
                      </pic:pic>
                    </a:graphicData>
                  </a:graphic>
                </wp:inline>
              </w:drawing>
            </w:r>
          </w:p>
        </w:tc>
        <w:tc>
          <w:tcPr>
            <w:tcW w:w="4673" w:type="dxa"/>
          </w:tcPr>
          <w:p w14:paraId="0FA1CD96" w14:textId="77777777" w:rsidR="004831D7" w:rsidRDefault="004831D7" w:rsidP="004831D7">
            <w:pPr>
              <w:jc w:val="both"/>
              <w:rPr>
                <w:rFonts w:ascii="Roboto" w:eastAsia="Times New Roman" w:hAnsi="Roboto" w:cs="Times New Roman"/>
                <w:color w:val="000000"/>
                <w:sz w:val="28"/>
                <w:szCs w:val="28"/>
                <w:lang w:eastAsia="ru-RU"/>
              </w:rPr>
            </w:pPr>
          </w:p>
          <w:p w14:paraId="4D58B5BA" w14:textId="77777777" w:rsidR="004831D7" w:rsidRDefault="004831D7" w:rsidP="004831D7">
            <w:pPr>
              <w:jc w:val="both"/>
              <w:rPr>
                <w:rFonts w:ascii="Roboto" w:eastAsia="Times New Roman" w:hAnsi="Roboto" w:cs="Times New Roman"/>
                <w:color w:val="000000"/>
                <w:sz w:val="28"/>
                <w:szCs w:val="28"/>
                <w:lang w:eastAsia="ru-RU"/>
              </w:rPr>
            </w:pPr>
          </w:p>
          <w:p w14:paraId="35AE6FBA" w14:textId="5F409049" w:rsidR="004831D7" w:rsidRDefault="004831D7" w:rsidP="004831D7">
            <w:pPr>
              <w:jc w:val="both"/>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45D02">
              <w:rPr>
                <w:rFonts w:ascii="Roboto" w:eastAsia="Times New Roman" w:hAnsi="Roboto" w:cs="Times New Roman"/>
                <w:color w:val="000000"/>
                <w:sz w:val="28"/>
                <w:szCs w:val="28"/>
                <w:lang w:eastAsia="ru-RU"/>
              </w:rPr>
              <w:t>Да, да, это детская книжка про Алису Селезневу. Но кто сказал, что детские книги не интересуют взрослых? Тем более тогда, когда в них много приключений и необычных событий.</w:t>
            </w:r>
            <w:r w:rsidRPr="00445D02">
              <w:rPr>
                <w:rFonts w:ascii="Roboto" w:eastAsia="Times New Roman" w:hAnsi="Roboto" w:cs="Times New Roman"/>
                <w:color w:val="000000"/>
                <w:sz w:val="28"/>
                <w:szCs w:val="28"/>
                <w:lang w:eastAsia="ru-RU"/>
              </w:rPr>
              <w:br/>
            </w:r>
          </w:p>
        </w:tc>
      </w:tr>
      <w:tr w:rsidR="004831D7" w14:paraId="59B11D5C" w14:textId="77777777" w:rsidTr="004831D7">
        <w:tc>
          <w:tcPr>
            <w:tcW w:w="4672" w:type="dxa"/>
          </w:tcPr>
          <w:p w14:paraId="6B5FBE9A" w14:textId="77777777" w:rsidR="004831D7" w:rsidRPr="00FC6F6E" w:rsidRDefault="004831D7" w:rsidP="004831D7">
            <w:pPr>
              <w:pStyle w:val="a4"/>
              <w:numPr>
                <w:ilvl w:val="0"/>
                <w:numId w:val="2"/>
              </w:numPr>
              <w:jc w:val="center"/>
              <w:rPr>
                <w:rFonts w:ascii="Roboto" w:eastAsia="Times New Roman" w:hAnsi="Roboto" w:cs="Times New Roman"/>
                <w:color w:val="000000"/>
                <w:sz w:val="28"/>
                <w:szCs w:val="28"/>
                <w:lang w:eastAsia="ru-RU"/>
              </w:rPr>
            </w:pPr>
            <w:r w:rsidRPr="00FC6F6E">
              <w:rPr>
                <w:rFonts w:ascii="Roboto" w:eastAsia="Times New Roman" w:hAnsi="Roboto" w:cs="Times New Roman"/>
                <w:color w:val="C00000"/>
                <w:sz w:val="28"/>
                <w:szCs w:val="28"/>
                <w:lang w:eastAsia="ru-RU"/>
              </w:rPr>
              <w:t>Борис Васильев «А зори здесь тихие»</w:t>
            </w:r>
          </w:p>
          <w:p w14:paraId="53201726" w14:textId="5B4AA7F3" w:rsidR="004831D7" w:rsidRPr="00FC6F6E" w:rsidRDefault="004831D7" w:rsidP="004831D7">
            <w:pPr>
              <w:pStyle w:val="a4"/>
              <w:jc w:val="center"/>
              <w:rPr>
                <w:rFonts w:ascii="Roboto" w:eastAsia="Times New Roman" w:hAnsi="Roboto" w:cs="Times New Roman"/>
                <w:color w:val="000000"/>
                <w:sz w:val="28"/>
                <w:szCs w:val="28"/>
                <w:lang w:eastAsia="ru-RU"/>
              </w:rPr>
            </w:pPr>
            <w:r>
              <w:rPr>
                <w:noProof/>
              </w:rPr>
              <w:drawing>
                <wp:inline distT="0" distB="0" distL="0" distR="0" wp14:anchorId="5A19EFB7" wp14:editId="300E2289">
                  <wp:extent cx="1733550" cy="2311400"/>
                  <wp:effectExtent l="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693" cy="2318257"/>
                          </a:xfrm>
                          <a:prstGeom prst="rect">
                            <a:avLst/>
                          </a:prstGeom>
                          <a:noFill/>
                          <a:ln>
                            <a:noFill/>
                          </a:ln>
                        </pic:spPr>
                      </pic:pic>
                    </a:graphicData>
                  </a:graphic>
                </wp:inline>
              </w:drawing>
            </w:r>
          </w:p>
          <w:p w14:paraId="055EBE48" w14:textId="77777777" w:rsidR="004831D7" w:rsidRDefault="004831D7" w:rsidP="00A71310">
            <w:pPr>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c>
        <w:tc>
          <w:tcPr>
            <w:tcW w:w="4673" w:type="dxa"/>
          </w:tcPr>
          <w:p w14:paraId="1EB67B9E" w14:textId="629EDE24" w:rsidR="004831D7" w:rsidRPr="004831D7" w:rsidRDefault="004831D7" w:rsidP="004831D7">
            <w:pPr>
              <w:jc w:val="both"/>
              <w:rPr>
                <w:rFonts w:ascii="Roboto" w:eastAsia="Times New Roman" w:hAnsi="Roboto" w:cs="Times New Roman"/>
                <w:color w:val="000000"/>
                <w:sz w:val="28"/>
                <w:szCs w:val="28"/>
                <w:lang w:eastAsia="ru-RU"/>
              </w:rPr>
            </w:pPr>
            <w:r w:rsidRPr="00445D02">
              <w:rPr>
                <w:rFonts w:ascii="Roboto" w:eastAsia="Times New Roman" w:hAnsi="Roboto" w:cs="Times New Roman"/>
                <w:color w:val="000000"/>
                <w:sz w:val="28"/>
                <w:szCs w:val="28"/>
                <w:lang w:eastAsia="ru-RU"/>
              </w:rPr>
              <w:t>В Китае экранизировали книгу русского писателя-фронтовика. Мужество, верность Родине и своим товарищам, чувство долго – такие качества нужны и понятны людям всех национальностей. У нас в стране «А зори здесь тихие» - одна из любимых книг о войне. Война и девушки, война и любовь… Есть ли вещи более несовместимые? Но в жизни есть и не такие парадоксы, а Борис Васильев всегда следовал жизненной</w:t>
            </w:r>
            <w:r>
              <w:rPr>
                <w:rFonts w:ascii="Roboto" w:eastAsia="Times New Roman" w:hAnsi="Roboto" w:cs="Times New Roman"/>
                <w:color w:val="000000"/>
                <w:sz w:val="28"/>
                <w:szCs w:val="28"/>
                <w:lang w:eastAsia="ru-RU"/>
              </w:rPr>
              <w:t xml:space="preserve"> </w:t>
            </w:r>
            <w:r w:rsidRPr="00445D02">
              <w:rPr>
                <w:rFonts w:ascii="Roboto" w:eastAsia="Times New Roman" w:hAnsi="Roboto" w:cs="Times New Roman"/>
                <w:color w:val="000000"/>
                <w:sz w:val="28"/>
                <w:szCs w:val="28"/>
                <w:lang w:eastAsia="ru-RU"/>
              </w:rPr>
              <w:t>правде.</w:t>
            </w:r>
          </w:p>
        </w:tc>
      </w:tr>
      <w:tr w:rsidR="004831D7" w14:paraId="516AA745" w14:textId="77777777" w:rsidTr="004831D7">
        <w:tc>
          <w:tcPr>
            <w:tcW w:w="4672" w:type="dxa"/>
          </w:tcPr>
          <w:p w14:paraId="65CFB375" w14:textId="6E0CF2D3" w:rsidR="004831D7" w:rsidRDefault="004831D7" w:rsidP="004831D7">
            <w:pPr>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45D02">
              <w:rPr>
                <w:rFonts w:ascii="Roboto" w:eastAsia="Times New Roman" w:hAnsi="Roboto" w:cs="Times New Roman"/>
                <w:color w:val="C00000"/>
                <w:sz w:val="28"/>
                <w:szCs w:val="28"/>
                <w:lang w:eastAsia="ru-RU"/>
              </w:rPr>
              <w:lastRenderedPageBreak/>
              <w:t>4. Илона Волынская, Кирилл Кащеев «Спасти дракона»</w:t>
            </w:r>
            <w:r w:rsidRPr="00445D02">
              <w:rPr>
                <w:rFonts w:ascii="Roboto" w:eastAsia="Times New Roman" w:hAnsi="Roboto" w:cs="Times New Roman"/>
                <w:color w:val="C00000"/>
                <w:sz w:val="28"/>
                <w:szCs w:val="28"/>
                <w:lang w:eastAsia="ru-RU"/>
              </w:rPr>
              <w:br/>
            </w:r>
            <w:r>
              <w:rPr>
                <w:noProof/>
              </w:rPr>
              <w:drawing>
                <wp:inline distT="0" distB="0" distL="0" distR="0" wp14:anchorId="2F499ABC" wp14:editId="35C1E4A8">
                  <wp:extent cx="1512276" cy="2381250"/>
                  <wp:effectExtent l="0" t="0" r="0" b="0"/>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68" cy="2408163"/>
                          </a:xfrm>
                          <a:prstGeom prst="rect">
                            <a:avLst/>
                          </a:prstGeom>
                          <a:noFill/>
                          <a:ln>
                            <a:noFill/>
                          </a:ln>
                        </pic:spPr>
                      </pic:pic>
                    </a:graphicData>
                  </a:graphic>
                </wp:inline>
              </w:drawing>
            </w:r>
          </w:p>
        </w:tc>
        <w:tc>
          <w:tcPr>
            <w:tcW w:w="4673" w:type="dxa"/>
          </w:tcPr>
          <w:p w14:paraId="15C83268" w14:textId="77777777" w:rsidR="004831D7" w:rsidRDefault="004831D7" w:rsidP="004831D7">
            <w:pPr>
              <w:jc w:val="both"/>
              <w:rPr>
                <w:rFonts w:ascii="Roboto" w:eastAsia="Times New Roman" w:hAnsi="Roboto" w:cs="Times New Roman"/>
                <w:color w:val="000000"/>
                <w:sz w:val="28"/>
                <w:szCs w:val="28"/>
                <w:lang w:eastAsia="ru-RU"/>
              </w:rPr>
            </w:pPr>
          </w:p>
          <w:p w14:paraId="3C428C49" w14:textId="77777777" w:rsidR="004831D7" w:rsidRDefault="004831D7" w:rsidP="004831D7">
            <w:pPr>
              <w:jc w:val="both"/>
              <w:rPr>
                <w:rFonts w:ascii="Roboto" w:eastAsia="Times New Roman" w:hAnsi="Roboto" w:cs="Times New Roman"/>
                <w:color w:val="000000"/>
                <w:sz w:val="28"/>
                <w:szCs w:val="28"/>
                <w:lang w:eastAsia="ru-RU"/>
              </w:rPr>
            </w:pPr>
          </w:p>
          <w:p w14:paraId="600C9174" w14:textId="77777777" w:rsidR="004831D7" w:rsidRDefault="004831D7" w:rsidP="004831D7">
            <w:pPr>
              <w:jc w:val="both"/>
              <w:rPr>
                <w:rFonts w:ascii="Roboto" w:eastAsia="Times New Roman" w:hAnsi="Roboto" w:cs="Times New Roman"/>
                <w:color w:val="000000"/>
                <w:sz w:val="28"/>
                <w:szCs w:val="28"/>
                <w:lang w:eastAsia="ru-RU"/>
              </w:rPr>
            </w:pPr>
          </w:p>
          <w:p w14:paraId="5D34ED2D" w14:textId="77777777" w:rsidR="004831D7" w:rsidRDefault="004831D7" w:rsidP="004831D7">
            <w:pPr>
              <w:jc w:val="both"/>
              <w:rPr>
                <w:rFonts w:ascii="Roboto" w:eastAsia="Times New Roman" w:hAnsi="Roboto" w:cs="Times New Roman"/>
                <w:color w:val="000000"/>
                <w:sz w:val="28"/>
                <w:szCs w:val="28"/>
                <w:lang w:eastAsia="ru-RU"/>
              </w:rPr>
            </w:pPr>
          </w:p>
          <w:p w14:paraId="6C248E0E" w14:textId="527BAF9D" w:rsidR="004831D7" w:rsidRDefault="004831D7" w:rsidP="004831D7">
            <w:pPr>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45D02">
              <w:rPr>
                <w:rFonts w:ascii="Roboto" w:eastAsia="Times New Roman" w:hAnsi="Roboto" w:cs="Times New Roman"/>
                <w:color w:val="000000"/>
                <w:sz w:val="28"/>
                <w:szCs w:val="28"/>
                <w:lang w:eastAsia="ru-RU"/>
              </w:rPr>
              <w:t>Любители мистики, поклонники фильма «Властелин колец», это для вас. Легкое чтение и приключения молодой отважной ведьмы в вымышленном мире.</w:t>
            </w:r>
            <w:r w:rsidRPr="00445D02">
              <w:rPr>
                <w:rFonts w:ascii="Roboto" w:eastAsia="Times New Roman" w:hAnsi="Roboto" w:cs="Times New Roman"/>
                <w:color w:val="000000"/>
                <w:sz w:val="28"/>
                <w:szCs w:val="28"/>
                <w:lang w:eastAsia="ru-RU"/>
              </w:rPr>
              <w:br/>
            </w:r>
          </w:p>
        </w:tc>
      </w:tr>
      <w:tr w:rsidR="004831D7" w14:paraId="0BE72FA2" w14:textId="77777777" w:rsidTr="004831D7">
        <w:tc>
          <w:tcPr>
            <w:tcW w:w="4672" w:type="dxa"/>
          </w:tcPr>
          <w:p w14:paraId="33A60FF2" w14:textId="77777777" w:rsidR="004831D7" w:rsidRPr="005F3F67" w:rsidRDefault="004831D7" w:rsidP="004831D7">
            <w:pPr>
              <w:ind w:left="360"/>
              <w:jc w:val="center"/>
              <w:rPr>
                <w:rFonts w:ascii="Roboto" w:eastAsia="Times New Roman" w:hAnsi="Roboto" w:cs="Times New Roman"/>
                <w:color w:val="C00000"/>
                <w:sz w:val="28"/>
                <w:szCs w:val="28"/>
                <w:lang w:eastAsia="ru-RU"/>
              </w:rPr>
            </w:pPr>
            <w:r>
              <w:rPr>
                <w:rFonts w:ascii="Roboto" w:eastAsia="Times New Roman" w:hAnsi="Roboto" w:cs="Times New Roman"/>
                <w:color w:val="C00000"/>
                <w:sz w:val="28"/>
                <w:szCs w:val="28"/>
                <w:lang w:eastAsia="ru-RU"/>
              </w:rPr>
              <w:t>5.</w:t>
            </w:r>
            <w:r w:rsidRPr="005F3F67">
              <w:rPr>
                <w:rFonts w:ascii="Roboto" w:eastAsia="Times New Roman" w:hAnsi="Roboto" w:cs="Times New Roman"/>
                <w:color w:val="C00000"/>
                <w:sz w:val="28"/>
                <w:szCs w:val="28"/>
                <w:lang w:eastAsia="ru-RU"/>
              </w:rPr>
              <w:t>Николай Дубов «Колесо фортуны».</w:t>
            </w:r>
          </w:p>
          <w:p w14:paraId="772C97F7" w14:textId="146C56A2" w:rsidR="004831D7" w:rsidRDefault="004831D7" w:rsidP="004831D7">
            <w:pPr>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1B443795" wp14:editId="6341F446">
                  <wp:extent cx="1943100" cy="1943100"/>
                  <wp:effectExtent l="0" t="0" r="0"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tc>
        <w:tc>
          <w:tcPr>
            <w:tcW w:w="4673" w:type="dxa"/>
          </w:tcPr>
          <w:p w14:paraId="04CEC84F" w14:textId="254C3710" w:rsidR="004831D7" w:rsidRDefault="004831D7" w:rsidP="004831D7">
            <w:pPr>
              <w:jc w:val="both"/>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45D02">
              <w:rPr>
                <w:rFonts w:ascii="Roboto" w:eastAsia="Times New Roman" w:hAnsi="Roboto" w:cs="Times New Roman"/>
                <w:color w:val="000000"/>
                <w:sz w:val="24"/>
                <w:szCs w:val="24"/>
                <w:lang w:eastAsia="ru-RU"/>
              </w:rPr>
              <w:t xml:space="preserve">Автор писал во времена Советского Союза, и, естественно, действие разворачивается в социалистической стране. Но речь не о коммунистах и капиталистах, хотя здесь есть таинственный иностранец, напоминающий шпиона. Главную тайну книги не выкрасть иностранной разведке. Чтобы разгадать секрет, надо отправиться в </w:t>
            </w:r>
            <w:r w:rsidRPr="00445D02">
              <w:rPr>
                <w:rFonts w:ascii="Times New Roman" w:eastAsia="Times New Roman" w:hAnsi="Times New Roman" w:cs="Times New Roman"/>
                <w:color w:val="000000"/>
                <w:sz w:val="24"/>
                <w:szCs w:val="24"/>
                <w:lang w:eastAsia="ru-RU"/>
              </w:rPr>
              <w:t>Ꭓ</w:t>
            </w:r>
            <w:r w:rsidRPr="00445D02">
              <w:rPr>
                <w:rFonts w:ascii="Roboto" w:eastAsia="Times New Roman" w:hAnsi="Roboto" w:cs="Times New Roman"/>
                <w:color w:val="000000"/>
                <w:sz w:val="24"/>
                <w:szCs w:val="24"/>
                <w:lang w:eastAsia="ru-RU"/>
              </w:rPr>
              <w:t>V</w:t>
            </w:r>
            <w:r w:rsidRPr="00445D02">
              <w:rPr>
                <w:rFonts w:ascii="Times New Roman" w:eastAsia="Times New Roman" w:hAnsi="Times New Roman" w:cs="Times New Roman"/>
                <w:color w:val="000000"/>
                <w:sz w:val="24"/>
                <w:szCs w:val="24"/>
                <w:lang w:eastAsia="ru-RU"/>
              </w:rPr>
              <w:t>ꟾꟾꟾ</w:t>
            </w:r>
            <w:r w:rsidRPr="00445D02">
              <w:rPr>
                <w:rFonts w:ascii="Roboto" w:eastAsia="Times New Roman" w:hAnsi="Roboto" w:cs="Times New Roman"/>
                <w:color w:val="000000"/>
                <w:sz w:val="24"/>
                <w:szCs w:val="24"/>
                <w:lang w:eastAsia="ru-RU"/>
              </w:rPr>
              <w:t xml:space="preserve"> </w:t>
            </w:r>
            <w:r w:rsidRPr="00445D02">
              <w:rPr>
                <w:rFonts w:ascii="Roboto" w:eastAsia="Times New Roman" w:hAnsi="Roboto" w:cs="Roboto"/>
                <w:color w:val="000000"/>
                <w:sz w:val="24"/>
                <w:szCs w:val="24"/>
                <w:lang w:eastAsia="ru-RU"/>
              </w:rPr>
              <w:t>век</w:t>
            </w:r>
            <w:r w:rsidRPr="00445D02">
              <w:rPr>
                <w:rFonts w:ascii="Roboto" w:eastAsia="Times New Roman" w:hAnsi="Roboto" w:cs="Times New Roman"/>
                <w:color w:val="000000"/>
                <w:sz w:val="24"/>
                <w:szCs w:val="24"/>
                <w:lang w:eastAsia="ru-RU"/>
              </w:rPr>
              <w:t xml:space="preserve">, </w:t>
            </w:r>
            <w:r w:rsidRPr="00445D02">
              <w:rPr>
                <w:rFonts w:ascii="Roboto" w:eastAsia="Times New Roman" w:hAnsi="Roboto" w:cs="Roboto"/>
                <w:color w:val="000000"/>
                <w:sz w:val="24"/>
                <w:szCs w:val="24"/>
                <w:lang w:eastAsia="ru-RU"/>
              </w:rPr>
              <w:t>в</w:t>
            </w:r>
            <w:r w:rsidRPr="00445D02">
              <w:rPr>
                <w:rFonts w:ascii="Roboto" w:eastAsia="Times New Roman" w:hAnsi="Roboto" w:cs="Times New Roman"/>
                <w:color w:val="000000"/>
                <w:sz w:val="24"/>
                <w:szCs w:val="24"/>
                <w:lang w:eastAsia="ru-RU"/>
              </w:rPr>
              <w:t xml:space="preserve"> </w:t>
            </w:r>
            <w:r w:rsidRPr="00445D02">
              <w:rPr>
                <w:rFonts w:ascii="Roboto" w:eastAsia="Times New Roman" w:hAnsi="Roboto" w:cs="Roboto"/>
                <w:color w:val="000000"/>
                <w:sz w:val="24"/>
                <w:szCs w:val="24"/>
                <w:lang w:eastAsia="ru-RU"/>
              </w:rPr>
              <w:t>э</w:t>
            </w:r>
            <w:r w:rsidRPr="00445D02">
              <w:rPr>
                <w:rFonts w:ascii="Roboto" w:eastAsia="Times New Roman" w:hAnsi="Roboto" w:cs="Times New Roman"/>
                <w:color w:val="000000"/>
                <w:sz w:val="24"/>
                <w:szCs w:val="24"/>
                <w:lang w:eastAsia="ru-RU"/>
              </w:rPr>
              <w:t>поху дворцовых переворотов и дуэлей. Дубов считал, что история, особенно история русская, не может быть скучной, и доказал это своим романом.</w:t>
            </w:r>
            <w:r w:rsidRPr="00445D02">
              <w:rPr>
                <w:rFonts w:ascii="Roboto" w:eastAsia="Times New Roman" w:hAnsi="Roboto" w:cs="Times New Roman"/>
                <w:color w:val="000000"/>
                <w:sz w:val="24"/>
                <w:szCs w:val="24"/>
                <w:lang w:eastAsia="ru-RU"/>
              </w:rPr>
              <w:br/>
            </w:r>
          </w:p>
        </w:tc>
      </w:tr>
    </w:tbl>
    <w:p w14:paraId="3C91E924" w14:textId="77E92D89" w:rsidR="005F3F67" w:rsidRDefault="005F3F67" w:rsidP="00A71310">
      <w:pPr>
        <w:shd w:val="clear" w:color="auto" w:fill="FFFFFF"/>
        <w:spacing w:after="0" w:line="240" w:lineRule="auto"/>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831D7" w14:paraId="11048FD0" w14:textId="77777777" w:rsidTr="004831D7">
        <w:tc>
          <w:tcPr>
            <w:tcW w:w="4672" w:type="dxa"/>
          </w:tcPr>
          <w:p w14:paraId="1D556FD7" w14:textId="7539CF9A" w:rsidR="004831D7" w:rsidRDefault="004831D7" w:rsidP="004831D7">
            <w:pPr>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45D02">
              <w:rPr>
                <w:rFonts w:ascii="Roboto" w:eastAsia="Times New Roman" w:hAnsi="Roboto" w:cs="Times New Roman"/>
                <w:color w:val="C00000"/>
                <w:sz w:val="24"/>
                <w:szCs w:val="24"/>
                <w:lang w:eastAsia="ru-RU"/>
              </w:rPr>
              <w:t xml:space="preserve">6. Джеймс </w:t>
            </w:r>
            <w:proofErr w:type="spellStart"/>
            <w:r w:rsidRPr="00445D02">
              <w:rPr>
                <w:rFonts w:ascii="Roboto" w:eastAsia="Times New Roman" w:hAnsi="Roboto" w:cs="Times New Roman"/>
                <w:color w:val="C00000"/>
                <w:sz w:val="24"/>
                <w:szCs w:val="24"/>
                <w:lang w:eastAsia="ru-RU"/>
              </w:rPr>
              <w:t>Крюс</w:t>
            </w:r>
            <w:proofErr w:type="spellEnd"/>
            <w:r w:rsidRPr="00445D02">
              <w:rPr>
                <w:rFonts w:ascii="Roboto" w:eastAsia="Times New Roman" w:hAnsi="Roboto" w:cs="Times New Roman"/>
                <w:color w:val="C00000"/>
                <w:sz w:val="24"/>
                <w:szCs w:val="24"/>
                <w:lang w:eastAsia="ru-RU"/>
              </w:rPr>
              <w:t xml:space="preserve"> «Тим Талер, или Проданный смех».</w:t>
            </w:r>
            <w:r w:rsidRPr="00445D02">
              <w:rPr>
                <w:rFonts w:ascii="Roboto" w:eastAsia="Times New Roman" w:hAnsi="Roboto" w:cs="Times New Roman"/>
                <w:color w:val="C00000"/>
                <w:sz w:val="24"/>
                <w:szCs w:val="24"/>
                <w:lang w:eastAsia="ru-RU"/>
              </w:rPr>
              <w:br/>
            </w:r>
            <w:r>
              <w:rPr>
                <w:noProof/>
              </w:rPr>
              <w:drawing>
                <wp:inline distT="0" distB="0" distL="0" distR="0" wp14:anchorId="45DE341E" wp14:editId="78822F66">
                  <wp:extent cx="1361602" cy="1981200"/>
                  <wp:effectExtent l="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814" cy="1996059"/>
                          </a:xfrm>
                          <a:prstGeom prst="rect">
                            <a:avLst/>
                          </a:prstGeom>
                          <a:noFill/>
                          <a:ln>
                            <a:noFill/>
                          </a:ln>
                        </pic:spPr>
                      </pic:pic>
                    </a:graphicData>
                  </a:graphic>
                </wp:inline>
              </w:drawing>
            </w:r>
          </w:p>
        </w:tc>
        <w:tc>
          <w:tcPr>
            <w:tcW w:w="4673" w:type="dxa"/>
          </w:tcPr>
          <w:p w14:paraId="71B03C41" w14:textId="75DED575" w:rsidR="004831D7" w:rsidRDefault="004831D7" w:rsidP="004831D7">
            <w:pPr>
              <w:jc w:val="both"/>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45D02">
              <w:rPr>
                <w:rFonts w:ascii="Roboto" w:eastAsia="Times New Roman" w:hAnsi="Roboto" w:cs="Times New Roman"/>
                <w:color w:val="000000"/>
                <w:sz w:val="24"/>
                <w:szCs w:val="24"/>
                <w:lang w:eastAsia="ru-RU"/>
              </w:rPr>
              <w:t>Здесь есть фантастика, ведь на самом деле смех нельзя обменять на богатство. Хотя… Не видим ли мы в реальном мире, как люди отказываются от друзей, от увлечений, от общения ради погони за богатством. Тим Талер сумел вовремя понять, что является настоящей ценностью. Может быть, вам будет интересно узнать, кто попытался обмануть мальчики и как герой нашел выход из трудного положения.</w:t>
            </w:r>
            <w:r w:rsidRPr="00445D02">
              <w:rPr>
                <w:rFonts w:ascii="Roboto" w:eastAsia="Times New Roman" w:hAnsi="Roboto" w:cs="Times New Roman"/>
                <w:color w:val="000000"/>
                <w:sz w:val="24"/>
                <w:szCs w:val="24"/>
                <w:lang w:eastAsia="ru-RU"/>
              </w:rPr>
              <w:br/>
            </w:r>
          </w:p>
        </w:tc>
      </w:tr>
    </w:tbl>
    <w:p w14:paraId="4784E0F9" w14:textId="22634D49" w:rsidR="004831D7" w:rsidRDefault="004831D7" w:rsidP="00A71310">
      <w:pPr>
        <w:shd w:val="clear" w:color="auto" w:fill="FFFFFF"/>
        <w:spacing w:after="0" w:line="240" w:lineRule="auto"/>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831D7" w14:paraId="3E2FB1C0" w14:textId="77777777" w:rsidTr="004831D7">
        <w:tc>
          <w:tcPr>
            <w:tcW w:w="4672" w:type="dxa"/>
          </w:tcPr>
          <w:p w14:paraId="43E68DA6" w14:textId="77777777" w:rsidR="004831D7" w:rsidRDefault="004831D7" w:rsidP="004831D7">
            <w:pPr>
              <w:jc w:val="center"/>
              <w:rPr>
                <w:rFonts w:ascii="Roboto" w:eastAsia="Times New Roman" w:hAnsi="Roboto" w:cs="Times New Roman"/>
                <w:color w:val="C00000"/>
                <w:sz w:val="28"/>
                <w:szCs w:val="28"/>
                <w:lang w:eastAsia="ru-RU"/>
              </w:rPr>
            </w:pPr>
            <w:r w:rsidRPr="00445D02">
              <w:rPr>
                <w:rFonts w:ascii="Roboto" w:eastAsia="Times New Roman" w:hAnsi="Roboto" w:cs="Times New Roman"/>
                <w:color w:val="C00000"/>
                <w:sz w:val="28"/>
                <w:szCs w:val="28"/>
                <w:lang w:eastAsia="ru-RU"/>
              </w:rPr>
              <w:lastRenderedPageBreak/>
              <w:t>7. Александр Куприн «Юнкера».</w:t>
            </w:r>
          </w:p>
          <w:p w14:paraId="5ED20534" w14:textId="7ED4E355" w:rsidR="004831D7" w:rsidRDefault="004831D7" w:rsidP="004831D7">
            <w:pPr>
              <w:jc w:val="center"/>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48221F67" wp14:editId="601B7F11">
                  <wp:extent cx="1396593" cy="2166324"/>
                  <wp:effectExtent l="0" t="0" r="0" b="5715"/>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647" cy="2177266"/>
                          </a:xfrm>
                          <a:prstGeom prst="rect">
                            <a:avLst/>
                          </a:prstGeom>
                          <a:noFill/>
                          <a:ln>
                            <a:noFill/>
                          </a:ln>
                        </pic:spPr>
                      </pic:pic>
                    </a:graphicData>
                  </a:graphic>
                </wp:inline>
              </w:drawing>
            </w:r>
          </w:p>
        </w:tc>
        <w:tc>
          <w:tcPr>
            <w:tcW w:w="4673" w:type="dxa"/>
          </w:tcPr>
          <w:p w14:paraId="3A1E79B4" w14:textId="54B9EA18" w:rsidR="004831D7" w:rsidRDefault="004831D7" w:rsidP="004831D7">
            <w:pPr>
              <w:jc w:val="both"/>
              <w:rPr>
                <w:rFonts w:ascii="Roboto" w:eastAsia="Times New Roman" w:hAnsi="Roboto" w:cs="Times New Roman"/>
                <w:b/>
                <w:color w:val="0070C0"/>
                <w:sz w:val="40"/>
                <w:szCs w:val="40"/>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45D02">
              <w:rPr>
                <w:rFonts w:ascii="Roboto" w:eastAsia="Times New Roman" w:hAnsi="Roboto" w:cs="Times New Roman"/>
                <w:color w:val="000000"/>
                <w:sz w:val="28"/>
                <w:szCs w:val="28"/>
                <w:lang w:eastAsia="ru-RU"/>
              </w:rPr>
              <w:t>Устали от сказок? Здесь все, все – на самом деле, ведь Куприн и сам окончил юнкерское училище и на собственном опыте убедился, что жизнь будущего офицера – далеко не сахар. Но в ней есть место мужской дружбе, приключениям и, конечно, первым любовным увлечениям.</w:t>
            </w:r>
          </w:p>
        </w:tc>
      </w:tr>
    </w:tbl>
    <w:p w14:paraId="54450F05" w14:textId="77777777" w:rsidR="00FC6F6E" w:rsidRDefault="00FC6F6E" w:rsidP="00FC6F6E">
      <w:pPr>
        <w:shd w:val="clear" w:color="auto" w:fill="FFFFFF"/>
        <w:spacing w:after="0" w:line="240" w:lineRule="auto"/>
        <w:jc w:val="center"/>
        <w:rPr>
          <w:rFonts w:ascii="Roboto" w:eastAsia="Times New Roman" w:hAnsi="Roboto" w:cs="Times New Roman"/>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5F3F67" w14:paraId="60A7A988" w14:textId="77777777" w:rsidTr="004831D7">
        <w:tc>
          <w:tcPr>
            <w:tcW w:w="3964" w:type="dxa"/>
          </w:tcPr>
          <w:p w14:paraId="3A5EA9FF" w14:textId="6475C67E" w:rsidR="00FC6F6E" w:rsidRDefault="005F3F67" w:rsidP="00FC6F6E">
            <w:pPr>
              <w:jc w:val="center"/>
              <w:rPr>
                <w:rFonts w:ascii="Roboto" w:eastAsia="Times New Roman" w:hAnsi="Roboto" w:cs="Times New Roman"/>
                <w:color w:val="000000"/>
                <w:sz w:val="28"/>
                <w:szCs w:val="28"/>
                <w:lang w:eastAsia="ru-RU"/>
              </w:rPr>
            </w:pPr>
            <w:r w:rsidRPr="00445D02">
              <w:rPr>
                <w:rFonts w:ascii="Roboto" w:eastAsia="Times New Roman" w:hAnsi="Roboto" w:cs="Times New Roman"/>
                <w:color w:val="000000"/>
                <w:sz w:val="28"/>
                <w:szCs w:val="28"/>
                <w:lang w:eastAsia="ru-RU"/>
              </w:rPr>
              <w:t>8. Джек Лондон «Рассказы»</w:t>
            </w:r>
            <w:r w:rsidRPr="00445D02">
              <w:rPr>
                <w:rFonts w:ascii="Roboto" w:eastAsia="Times New Roman" w:hAnsi="Roboto" w:cs="Times New Roman"/>
                <w:color w:val="000000"/>
                <w:sz w:val="28"/>
                <w:szCs w:val="28"/>
                <w:lang w:eastAsia="ru-RU"/>
              </w:rPr>
              <w:br/>
            </w:r>
            <w:r>
              <w:rPr>
                <w:noProof/>
              </w:rPr>
              <w:drawing>
                <wp:inline distT="0" distB="0" distL="0" distR="0" wp14:anchorId="154CC8EF" wp14:editId="3DC547A6">
                  <wp:extent cx="1873093" cy="2519815"/>
                  <wp:effectExtent l="0" t="0" r="0" b="0"/>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1365" cy="2530943"/>
                          </a:xfrm>
                          <a:prstGeom prst="rect">
                            <a:avLst/>
                          </a:prstGeom>
                          <a:noFill/>
                          <a:ln>
                            <a:noFill/>
                          </a:ln>
                        </pic:spPr>
                      </pic:pic>
                    </a:graphicData>
                  </a:graphic>
                </wp:inline>
              </w:drawing>
            </w:r>
          </w:p>
        </w:tc>
        <w:tc>
          <w:tcPr>
            <w:tcW w:w="5381" w:type="dxa"/>
          </w:tcPr>
          <w:p w14:paraId="5CAC7F97" w14:textId="340FDFB5" w:rsidR="00FC6F6E" w:rsidRDefault="005F3F67" w:rsidP="005F3F67">
            <w:pPr>
              <w:jc w:val="both"/>
              <w:rPr>
                <w:rFonts w:ascii="Roboto" w:eastAsia="Times New Roman" w:hAnsi="Roboto" w:cs="Times New Roman"/>
                <w:color w:val="000000"/>
                <w:sz w:val="28"/>
                <w:szCs w:val="28"/>
                <w:lang w:eastAsia="ru-RU"/>
              </w:rPr>
            </w:pPr>
            <w:r w:rsidRPr="00445D02">
              <w:rPr>
                <w:rFonts w:ascii="Roboto" w:eastAsia="Times New Roman" w:hAnsi="Roboto" w:cs="Times New Roman"/>
                <w:color w:val="000000"/>
                <w:sz w:val="28"/>
                <w:szCs w:val="28"/>
                <w:lang w:eastAsia="ru-RU"/>
              </w:rPr>
              <w:t>Север, Аляска, золото – это не для слабых. И среди героев Джека Лондона слабаков нет. Они просто не выживают в краю суровых людей. Хотите примерить на себя роль первопроходца? Почувствовать то, что перенесли охотники и золотоискатели, оказавшись один на один с врагами или безжалостной природой? Это не квест – это жизнь. И произведения Лондона не просто читают, их проживают, их просматривают, как самый лучший фильм, потому что картины схваток и побед сами собой встают в воображении.</w:t>
            </w:r>
            <w:r w:rsidRPr="00445D02">
              <w:rPr>
                <w:rFonts w:ascii="Roboto" w:eastAsia="Times New Roman" w:hAnsi="Roboto" w:cs="Times New Roman"/>
                <w:color w:val="000000"/>
                <w:sz w:val="28"/>
                <w:szCs w:val="28"/>
                <w:lang w:eastAsia="ru-RU"/>
              </w:rPr>
              <w:br/>
            </w:r>
          </w:p>
        </w:tc>
      </w:tr>
    </w:tbl>
    <w:p w14:paraId="4B129AF6" w14:textId="3DCFE381" w:rsidR="00FC6F6E" w:rsidRDefault="00FC6F6E" w:rsidP="00FC6F6E">
      <w:pPr>
        <w:shd w:val="clear" w:color="auto" w:fill="FFFFFF"/>
        <w:spacing w:after="0" w:line="240" w:lineRule="auto"/>
        <w:jc w:val="center"/>
        <w:rPr>
          <w:rFonts w:ascii="Roboto" w:eastAsia="Times New Roman" w:hAnsi="Roboto" w:cs="Times New Roman"/>
          <w:color w:val="000000"/>
          <w:sz w:val="28"/>
          <w:szCs w:val="28"/>
          <w:lang w:eastAsia="ru-RU"/>
        </w:rPr>
      </w:pPr>
    </w:p>
    <w:p w14:paraId="0077BA82" w14:textId="260EFE45" w:rsidR="00445D02" w:rsidRPr="00445D02" w:rsidRDefault="00445D02" w:rsidP="004831D7">
      <w:pPr>
        <w:shd w:val="clear" w:color="auto" w:fill="FFFFFF"/>
        <w:spacing w:after="0" w:line="240" w:lineRule="auto"/>
        <w:jc w:val="center"/>
        <w:rPr>
          <w:rFonts w:ascii="Roboto" w:eastAsia="Times New Roman" w:hAnsi="Roboto" w:cs="Times New Roman"/>
          <w:color w:val="000000"/>
          <w:sz w:val="28"/>
          <w:szCs w:val="28"/>
          <w:lang w:eastAsia="ru-RU"/>
        </w:rPr>
      </w:pPr>
      <w:r w:rsidRPr="00445D02">
        <w:rPr>
          <w:rFonts w:ascii="Roboto" w:eastAsia="Times New Roman" w:hAnsi="Roboto" w:cs="Times New Roman"/>
          <w:b/>
          <w:color w:val="5B9BD5" w:themeColor="accent5"/>
          <w:sz w:val="48"/>
          <w:szCs w:val="4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Читайте на здоровье!</w:t>
      </w:r>
    </w:p>
    <w:p w14:paraId="0C3AAB6D" w14:textId="0C003D00" w:rsidR="00445D02" w:rsidRPr="00445D02" w:rsidRDefault="00445D02" w:rsidP="00FC6F6E">
      <w:pPr>
        <w:shd w:val="clear" w:color="auto" w:fill="FFFFFF"/>
        <w:spacing w:after="0" w:line="240" w:lineRule="auto"/>
        <w:jc w:val="both"/>
        <w:rPr>
          <w:rFonts w:ascii="Roboto" w:eastAsia="Times New Roman" w:hAnsi="Roboto" w:cs="Times New Roman"/>
          <w:color w:val="000000"/>
          <w:sz w:val="28"/>
          <w:szCs w:val="28"/>
          <w:lang w:eastAsia="ru-RU"/>
        </w:rPr>
      </w:pPr>
    </w:p>
    <w:p w14:paraId="5D240A5D" w14:textId="77777777" w:rsidR="00B32FD8" w:rsidRPr="00A71310" w:rsidRDefault="00B32FD8">
      <w:pPr>
        <w:rPr>
          <w:sz w:val="28"/>
          <w:szCs w:val="28"/>
        </w:rPr>
      </w:pPr>
    </w:p>
    <w:sectPr w:rsidR="00B32FD8" w:rsidRPr="00A71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B276C"/>
    <w:multiLevelType w:val="hybridMultilevel"/>
    <w:tmpl w:val="A1C20718"/>
    <w:lvl w:ilvl="0" w:tplc="2FD45EC8">
      <w:start w:val="3"/>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313159"/>
    <w:multiLevelType w:val="hybridMultilevel"/>
    <w:tmpl w:val="79621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02"/>
    <w:rsid w:val="00445D02"/>
    <w:rsid w:val="004831D7"/>
    <w:rsid w:val="005F3F67"/>
    <w:rsid w:val="00A71310"/>
    <w:rsid w:val="00B32FD8"/>
    <w:rsid w:val="00FC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58F4"/>
  <w15:chartTrackingRefBased/>
  <w15:docId w15:val="{ECEB3D63-3B03-497C-8AB9-C020C652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6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15634">
      <w:bodyDiv w:val="1"/>
      <w:marLeft w:val="0"/>
      <w:marRight w:val="0"/>
      <w:marTop w:val="0"/>
      <w:marBottom w:val="0"/>
      <w:divBdr>
        <w:top w:val="none" w:sz="0" w:space="0" w:color="auto"/>
        <w:left w:val="none" w:sz="0" w:space="0" w:color="auto"/>
        <w:bottom w:val="none" w:sz="0" w:space="0" w:color="auto"/>
        <w:right w:val="none" w:sz="0" w:space="0" w:color="auto"/>
      </w:divBdr>
      <w:divsChild>
        <w:div w:id="190606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1</cp:revision>
  <dcterms:created xsi:type="dcterms:W3CDTF">2024-12-16T08:16:00Z</dcterms:created>
  <dcterms:modified xsi:type="dcterms:W3CDTF">2024-12-16T09:06:00Z</dcterms:modified>
</cp:coreProperties>
</file>