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71EF" w14:textId="5A8389A3" w:rsidR="00D47294" w:rsidRDefault="00D67CE1">
      <w:r w:rsidRPr="00D67CE1">
        <w:drawing>
          <wp:inline distT="0" distB="0" distL="0" distR="0" wp14:anchorId="5831C2F5" wp14:editId="196A2C3D">
            <wp:extent cx="5940425" cy="25431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700D9" w14:textId="77777777" w:rsidR="00D67CE1" w:rsidRPr="00D67CE1" w:rsidRDefault="00D67CE1" w:rsidP="00D67CE1">
      <w:pPr>
        <w:jc w:val="center"/>
        <w:rPr>
          <w:rFonts w:ascii="Roboto" w:hAnsi="Roboto"/>
          <w:color w:val="0070C0"/>
          <w:sz w:val="36"/>
          <w:szCs w:val="36"/>
          <w:shd w:val="clear" w:color="auto" w:fill="F3F5F8"/>
        </w:rPr>
      </w:pPr>
      <w:r w:rsidRPr="00D67CE1">
        <w:rPr>
          <w:rFonts w:ascii="Roboto" w:hAnsi="Roboto"/>
          <w:color w:val="0070C0"/>
          <w:sz w:val="36"/>
          <w:szCs w:val="36"/>
          <w:shd w:val="clear" w:color="auto" w:fill="F3F5F8"/>
        </w:rPr>
        <w:t>Дорогие друзья!</w:t>
      </w:r>
    </w:p>
    <w:p w14:paraId="03441007" w14:textId="43DB0E15" w:rsidR="00D67CE1" w:rsidRPr="00D67CE1" w:rsidRDefault="00D67CE1" w:rsidP="00D67CE1">
      <w:pPr>
        <w:jc w:val="both"/>
        <w:rPr>
          <w:color w:val="0070C0"/>
          <w:sz w:val="36"/>
          <w:szCs w:val="36"/>
        </w:rPr>
      </w:pPr>
      <w:r w:rsidRPr="00D67CE1">
        <w:rPr>
          <w:rFonts w:ascii="Roboto" w:hAnsi="Roboto"/>
          <w:color w:val="0070C0"/>
          <w:sz w:val="36"/>
          <w:szCs w:val="36"/>
          <w:shd w:val="clear" w:color="auto" w:fill="F3F5F8"/>
        </w:rPr>
        <w:t>В день рождения классика юношеской литературы сообщаем о старте Всероссийского читательского конкурса «ЧИТАЕМ АЛЬБЕРТА ЛИХАНОВА: книги о совести и доброте», приуроченного к 90-летию писателя и 80-летию Победы в Великой Отечественной войне. Этот конкурс — логическое продолжение аналогичных конкурсов, которые состоялись десять и пять лет назад. Тогда тысячи детей обсуждали произведения А. А. Лиханова, писали сочинения, рисовали иллюстрации и создавали буктрейлеры. Вместе с учениками в литературный марафон включились учителя и библиотекари. Для большинства из них участие в конкурсе стало новой ступенью духовного становления. И вот сейчас он стартует вновь.</w:t>
      </w:r>
      <w:r w:rsidRPr="00D67CE1">
        <w:rPr>
          <w:rFonts w:ascii="Roboto" w:hAnsi="Roboto"/>
          <w:color w:val="0070C0"/>
          <w:sz w:val="36"/>
          <w:szCs w:val="36"/>
        </w:rPr>
        <w:br/>
      </w:r>
      <w:r w:rsidRPr="00D67CE1">
        <w:rPr>
          <w:rFonts w:ascii="Roboto" w:hAnsi="Roboto"/>
          <w:color w:val="0070C0"/>
          <w:sz w:val="36"/>
          <w:szCs w:val="36"/>
        </w:rPr>
        <w:br/>
      </w:r>
      <w:r w:rsidRPr="00D67CE1">
        <w:rPr>
          <w:rFonts w:ascii="Roboto" w:hAnsi="Roboto"/>
          <w:color w:val="0070C0"/>
          <w:sz w:val="36"/>
          <w:szCs w:val="36"/>
          <w:shd w:val="clear" w:color="auto" w:fill="F3F5F8"/>
        </w:rPr>
        <w:t>Оргкомитет конкурса: Г. В. Смирнова, И. И. Пуля, Г. В. Калинин (ответственный секретарь), О. В. Борисова, Е. В. Нестерина</w:t>
      </w:r>
      <w:r w:rsidRPr="00D67CE1">
        <w:rPr>
          <w:rFonts w:ascii="Roboto" w:hAnsi="Roboto"/>
          <w:color w:val="0070C0"/>
          <w:sz w:val="36"/>
          <w:szCs w:val="36"/>
        </w:rPr>
        <w:br/>
      </w:r>
      <w:r w:rsidRPr="00D67CE1">
        <w:rPr>
          <w:rFonts w:ascii="Roboto" w:hAnsi="Roboto"/>
          <w:color w:val="0070C0"/>
          <w:sz w:val="36"/>
          <w:szCs w:val="36"/>
        </w:rPr>
        <w:br/>
      </w:r>
      <w:r w:rsidRPr="00D67CE1">
        <w:rPr>
          <w:rFonts w:ascii="Roboto" w:hAnsi="Roboto"/>
          <w:color w:val="0070C0"/>
          <w:sz w:val="36"/>
          <w:szCs w:val="36"/>
          <w:shd w:val="clear" w:color="auto" w:fill="F3F5F8"/>
        </w:rPr>
        <w:t>Если есть вопросы — пишите на официальный адрес конкурса </w:t>
      </w:r>
      <w:hyperlink r:id="rId5" w:history="1">
        <w:r w:rsidRPr="00D67CE1">
          <w:rPr>
            <w:rStyle w:val="a3"/>
            <w:rFonts w:ascii="Roboto" w:hAnsi="Roboto"/>
            <w:color w:val="0070C0"/>
            <w:sz w:val="36"/>
            <w:szCs w:val="36"/>
            <w:shd w:val="clear" w:color="auto" w:fill="F3F5F8"/>
          </w:rPr>
          <w:t>konkurs@detfond.org</w:t>
        </w:r>
      </w:hyperlink>
      <w:r w:rsidRPr="00D67CE1">
        <w:rPr>
          <w:rFonts w:ascii="Roboto" w:hAnsi="Roboto"/>
          <w:color w:val="0070C0"/>
          <w:sz w:val="36"/>
          <w:szCs w:val="36"/>
          <w:shd w:val="clear" w:color="auto" w:fill="F3F5F8"/>
        </w:rPr>
        <w:t> или звоните на номер 89105767607 — Георгий Калинин, 89104584934 — Ирина Пуля</w:t>
      </w:r>
    </w:p>
    <w:sectPr w:rsidR="00D67CE1" w:rsidRPr="00D67CE1" w:rsidSect="00D67CE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F6"/>
    <w:rsid w:val="00711FF6"/>
    <w:rsid w:val="00D47294"/>
    <w:rsid w:val="00D6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D177"/>
  <w15:chartTrackingRefBased/>
  <w15:docId w15:val="{50D4F8B7-3D3C-4EEF-B57A-06B6D361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kurs@detfon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2024-11-29T06:54:00Z</dcterms:created>
  <dcterms:modified xsi:type="dcterms:W3CDTF">2024-11-29T06:54:00Z</dcterms:modified>
</cp:coreProperties>
</file>