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FC3AD" w14:textId="1B26DE1F" w:rsidR="003D7AD6" w:rsidRPr="00B75DB0" w:rsidRDefault="00B75DB0" w:rsidP="008402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 w14:anchorId="13B3B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7" o:title="учет и отчет_page-0001"/>
          </v:shape>
        </w:pict>
      </w: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lastRenderedPageBreak/>
        <w:pict w14:anchorId="21E39766">
          <v:shape id="_x0000_i1026" type="#_x0000_t75" style="width:523.5pt;height:740.25pt">
            <v:imagedata r:id="rId8" o:title="учет%20и%20отчет_page-0002"/>
          </v:shape>
        </w:pict>
      </w:r>
      <w:bookmarkEnd w:id="0"/>
      <w:r w:rsidR="003D7AD6" w:rsidRPr="003C309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14:paraId="6832A69A" w14:textId="77777777" w:rsidR="003D7AD6" w:rsidRPr="003C3096" w:rsidRDefault="003D7AD6" w:rsidP="00471C49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</w:p>
    <w:p w14:paraId="7A2E4B5E" w14:textId="77777777" w:rsidR="003D7AD6" w:rsidRPr="003C3096" w:rsidRDefault="003D7AD6" w:rsidP="00471C49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D0E44CA" w14:textId="77777777" w:rsidR="003D7AD6" w:rsidRPr="003C3096" w:rsidRDefault="003D7AD6" w:rsidP="00471C49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1087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70"/>
        <w:gridCol w:w="2607"/>
      </w:tblGrid>
      <w:tr w:rsidR="003D7AD6" w:rsidRPr="003C3096" w14:paraId="735DE707" w14:textId="77777777" w:rsidTr="00393D62">
        <w:trPr>
          <w:trHeight w:val="341"/>
        </w:trPr>
        <w:tc>
          <w:tcPr>
            <w:tcW w:w="8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1EC1A" w14:textId="77777777" w:rsidR="003D7AD6" w:rsidRPr="003C3096" w:rsidRDefault="003D7AD6" w:rsidP="00471C49">
            <w:pPr>
              <w:spacing w:after="0" w:line="240" w:lineRule="auto"/>
              <w:rPr>
                <w:rFonts w:ascii="Times New Roman" w:hAnsi="Times New Roman"/>
                <w:color w:val="444444"/>
                <w:sz w:val="28"/>
                <w:szCs w:val="28"/>
                <w:lang w:eastAsia="ru-RU"/>
              </w:rPr>
            </w:pPr>
            <w:bookmarkStart w:id="1" w:name="789705f3f644e1dbbe23e0514352ed00bb37f058"/>
            <w:bookmarkStart w:id="2" w:name="0"/>
            <w:bookmarkEnd w:id="1"/>
            <w:bookmarkEnd w:id="2"/>
          </w:p>
          <w:p w14:paraId="387B5872" w14:textId="77777777" w:rsidR="003D7AD6" w:rsidRPr="003C3096" w:rsidRDefault="003D7AD6" w:rsidP="008A50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CCD53" w14:textId="77777777" w:rsidR="003D7AD6" w:rsidRPr="003C3096" w:rsidRDefault="003D7AD6" w:rsidP="00471C49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309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3D7AD6" w:rsidRPr="003C3096" w14:paraId="29180C0A" w14:textId="77777777" w:rsidTr="00393D62">
        <w:trPr>
          <w:trHeight w:val="582"/>
        </w:trPr>
        <w:tc>
          <w:tcPr>
            <w:tcW w:w="8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4FDBD" w14:textId="4CDC37D3" w:rsidR="003D7AD6" w:rsidRPr="003C3096" w:rsidRDefault="003D7AD6" w:rsidP="00471C49">
            <w:pPr>
              <w:numPr>
                <w:ilvl w:val="0"/>
                <w:numId w:val="1"/>
              </w:numPr>
              <w:spacing w:after="0" w:line="240" w:lineRule="atLeast"/>
              <w:ind w:left="64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30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ПАСПОРТ ПРОГРАММЫ УЧЕБНОЙ ДИСЦИПЛИНЫ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721CA" w14:textId="77777777" w:rsidR="003D7AD6" w:rsidRPr="003C3096" w:rsidRDefault="003D7AD6" w:rsidP="00471C49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D7AD6" w:rsidRPr="003C3096" w14:paraId="2049A4EB" w14:textId="77777777" w:rsidTr="00393D62">
        <w:trPr>
          <w:trHeight w:val="563"/>
        </w:trPr>
        <w:tc>
          <w:tcPr>
            <w:tcW w:w="8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2A451" w14:textId="77777777" w:rsidR="003D7AD6" w:rsidRPr="003C3096" w:rsidRDefault="003D7AD6" w:rsidP="00471C49">
            <w:pPr>
              <w:numPr>
                <w:ilvl w:val="0"/>
                <w:numId w:val="2"/>
              </w:numPr>
              <w:spacing w:after="0" w:line="240" w:lineRule="atLeast"/>
              <w:ind w:left="64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30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7240" w14:textId="77777777" w:rsidR="003D7AD6" w:rsidRPr="003C3096" w:rsidRDefault="003D7AD6" w:rsidP="00471C49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D7AD6" w:rsidRPr="003C3096" w14:paraId="0236F874" w14:textId="77777777" w:rsidTr="00393D62">
        <w:trPr>
          <w:trHeight w:val="582"/>
        </w:trPr>
        <w:tc>
          <w:tcPr>
            <w:tcW w:w="8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89088" w14:textId="77777777" w:rsidR="003D7AD6" w:rsidRPr="003C3096" w:rsidRDefault="003D7AD6" w:rsidP="00172329">
            <w:pPr>
              <w:numPr>
                <w:ilvl w:val="0"/>
                <w:numId w:val="3"/>
              </w:numPr>
              <w:spacing w:after="0" w:line="240" w:lineRule="atLeast"/>
              <w:ind w:left="64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30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УСЛОВИЯ РЕАЛИЗАЦИИ ПРОГРАММЫ УЧЕБНОЙ ДИСЦИПЛИНЫ 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D7DFC" w14:textId="77777777" w:rsidR="003D7AD6" w:rsidRPr="003C3096" w:rsidRDefault="003D7AD6" w:rsidP="00471C49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D7AD6" w:rsidRPr="003C3096" w14:paraId="606484D2" w14:textId="77777777" w:rsidTr="00393D62">
        <w:trPr>
          <w:trHeight w:val="582"/>
        </w:trPr>
        <w:tc>
          <w:tcPr>
            <w:tcW w:w="8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62DB2" w14:textId="77777777" w:rsidR="003D7AD6" w:rsidRPr="003C3096" w:rsidRDefault="003D7AD6" w:rsidP="00471C49">
            <w:pPr>
              <w:numPr>
                <w:ilvl w:val="0"/>
                <w:numId w:val="4"/>
              </w:numPr>
              <w:spacing w:after="0" w:line="240" w:lineRule="atLeast"/>
              <w:ind w:left="64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309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3B7F1" w14:textId="77777777" w:rsidR="003D7AD6" w:rsidRPr="003C3096" w:rsidRDefault="003D7AD6" w:rsidP="00471C49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B485830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16BF27D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542A96F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6AE342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49D5650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304EDF0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F28F6D7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1926A41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902F26A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11AAC32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74CB761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523ED71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E58BC6D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D417A2A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3F86B90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C431FAC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622D156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C5D7DD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F70A6F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58134D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DE935AF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6BD43B5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DB3504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8DD87B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B6D49A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A0703C4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A285EA8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9C40E73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16B2D32" w14:textId="77777777" w:rsidR="003D7AD6" w:rsidRPr="003C3096" w:rsidRDefault="003D7AD6" w:rsidP="00326E49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A6B123" w14:textId="77777777" w:rsidR="00840284" w:rsidRPr="003C3096" w:rsidRDefault="00840284" w:rsidP="0084028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DE9B9FC" w14:textId="7A811F9D" w:rsidR="003D7AD6" w:rsidRPr="003C3096" w:rsidRDefault="003D7AD6" w:rsidP="0084028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0A90FDFF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600BD77B" w14:textId="1A5BC536" w:rsidR="003D7AD6" w:rsidRPr="003C3096" w:rsidRDefault="003D7AD6" w:rsidP="00840284">
      <w:pPr>
        <w:rPr>
          <w:rFonts w:ascii="Times New Roman" w:hAnsi="Times New Roman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>Рабочая программа учебной дисциплины «</w:t>
      </w:r>
      <w:bookmarkStart w:id="3" w:name="_Hlk134450817"/>
      <w:r w:rsidRPr="003C3096">
        <w:rPr>
          <w:rFonts w:ascii="Times New Roman" w:hAnsi="Times New Roman"/>
          <w:sz w:val="28"/>
          <w:szCs w:val="28"/>
          <w:lang w:eastAsia="ru-RU"/>
        </w:rPr>
        <w:t>Учёт и отчёт</w:t>
      </w:r>
      <w:bookmarkEnd w:id="3"/>
      <w:r w:rsidR="00840284" w:rsidRPr="003C3096">
        <w:rPr>
          <w:rFonts w:ascii="Times New Roman" w:hAnsi="Times New Roman"/>
          <w:sz w:val="28"/>
          <w:szCs w:val="28"/>
          <w:lang w:eastAsia="ru-RU"/>
        </w:rPr>
        <w:t xml:space="preserve">»  </w:t>
      </w:r>
      <w:r w:rsidRPr="003C3096">
        <w:rPr>
          <w:rFonts w:ascii="Times New Roman" w:hAnsi="Times New Roman"/>
          <w:sz w:val="28"/>
          <w:szCs w:val="28"/>
          <w:lang w:eastAsia="ru-RU"/>
        </w:rPr>
        <w:t>является частью общепрофессионального цикла по профессии 38.01.02.  «Продавец, контролер-кассир»</w:t>
      </w:r>
      <w:r w:rsidR="00840284" w:rsidRPr="003C3096">
        <w:rPr>
          <w:rFonts w:ascii="Times New Roman" w:hAnsi="Times New Roman"/>
          <w:sz w:val="28"/>
          <w:szCs w:val="28"/>
          <w:lang w:eastAsia="ru-RU"/>
        </w:rPr>
        <w:t>.</w:t>
      </w:r>
    </w:p>
    <w:p w14:paraId="41566193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 xml:space="preserve">     Основанием для разработки данной программы учебной дисциплины является следующий документ:</w:t>
      </w:r>
    </w:p>
    <w:p w14:paraId="29EA20B7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>- Государственный образовательный стандарт среднего профессионального образования по профессии38.01.02. «Продавец, контролёр-кассир»;</w:t>
      </w:r>
    </w:p>
    <w:p w14:paraId="6C6FC48B" w14:textId="77777777" w:rsidR="00840284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>-учебный план Д</w:t>
      </w:r>
      <w:r w:rsidR="00840284" w:rsidRPr="003C3096">
        <w:rPr>
          <w:rFonts w:ascii="Times New Roman" w:hAnsi="Times New Roman"/>
          <w:sz w:val="28"/>
          <w:szCs w:val="28"/>
          <w:lang w:eastAsia="ru-RU"/>
        </w:rPr>
        <w:t>ГТТ</w:t>
      </w:r>
      <w:r w:rsidRPr="003C3096">
        <w:rPr>
          <w:rFonts w:ascii="Times New Roman" w:hAnsi="Times New Roman"/>
          <w:sz w:val="28"/>
          <w:szCs w:val="28"/>
          <w:lang w:eastAsia="ru-RU"/>
        </w:rPr>
        <w:t xml:space="preserve"> по профессии 38.01.02. «Продавец, контролёр-кассир».</w:t>
      </w:r>
    </w:p>
    <w:p w14:paraId="51509980" w14:textId="16D40C86" w:rsidR="003D7AD6" w:rsidRPr="003C3096" w:rsidRDefault="00840284" w:rsidP="00840284">
      <w:pPr>
        <w:rPr>
          <w:rFonts w:ascii="Times New Roman" w:hAnsi="Times New Roman"/>
          <w:sz w:val="28"/>
          <w:szCs w:val="28"/>
          <w:lang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7AD6" w:rsidRPr="003C3096">
        <w:rPr>
          <w:rFonts w:ascii="Times New Roman" w:hAnsi="Times New Roman"/>
          <w:sz w:val="28"/>
          <w:szCs w:val="28"/>
          <w:lang w:eastAsia="ru-RU"/>
        </w:rPr>
        <w:t xml:space="preserve">  Для формирования и развития общих и профессиональных компетенций обучающих на своих занятиях преподаватель применяет элементы новых педагогических технологий с применением игровых , ролевых технологий ,обучение в команде, индивидуальных и групповых дискуссий в сочетании с внеаудиторной работой. После каждой темы предлагает преподаватель задание для выполнения внеаудиторной самостоятельной работы, направленной на расширение кругозора по изучаемой теме. Для организации внеаудиторной самостоятельной работы обучающегося преподавателем выполнять в установленные сроки все задания, предусмотренные рабочей  учебной программой учебного предмета.</w:t>
      </w:r>
    </w:p>
    <w:p w14:paraId="1C1DB47F" w14:textId="03670D39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 xml:space="preserve">       Для текущего контроля за уровнем усвоения программного материала предусмотрено проведение контрольных рабо</w:t>
      </w:r>
      <w:r w:rsidR="00840284" w:rsidRPr="003C3096">
        <w:rPr>
          <w:rFonts w:ascii="Times New Roman" w:hAnsi="Times New Roman"/>
          <w:sz w:val="28"/>
          <w:szCs w:val="28"/>
          <w:lang w:eastAsia="ru-RU"/>
        </w:rPr>
        <w:t>т</w:t>
      </w:r>
      <w:r w:rsidRPr="003C3096">
        <w:rPr>
          <w:rFonts w:ascii="Times New Roman" w:hAnsi="Times New Roman"/>
          <w:sz w:val="28"/>
          <w:szCs w:val="28"/>
          <w:lang w:eastAsia="ru-RU"/>
        </w:rPr>
        <w:t>. Форма проведения контрольных работ – тестовая, решение ситуационных задач.</w:t>
      </w:r>
    </w:p>
    <w:p w14:paraId="3AA21C51" w14:textId="2372F610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  <w:r w:rsidRPr="003C3096">
        <w:rPr>
          <w:rFonts w:ascii="Times New Roman" w:hAnsi="Times New Roman"/>
          <w:sz w:val="28"/>
          <w:szCs w:val="28"/>
          <w:lang w:eastAsia="ru-RU"/>
        </w:rPr>
        <w:t xml:space="preserve">       По завершению учебной дисциплины проводится дифференцированный зачет.</w:t>
      </w:r>
    </w:p>
    <w:p w14:paraId="78252165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437F14F4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7D53B8D1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0FE62483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0B136F5D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03A3F7FD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446D570A" w14:textId="77777777" w:rsidR="003D7AD6" w:rsidRPr="003C3096" w:rsidRDefault="003D7AD6" w:rsidP="00840284">
      <w:pPr>
        <w:rPr>
          <w:rFonts w:ascii="Times New Roman" w:hAnsi="Times New Roman"/>
          <w:sz w:val="28"/>
          <w:szCs w:val="28"/>
          <w:lang w:eastAsia="ru-RU"/>
        </w:rPr>
      </w:pPr>
    </w:p>
    <w:p w14:paraId="6C871F6A" w14:textId="77777777" w:rsidR="00840284" w:rsidRPr="003C3096" w:rsidRDefault="00840284" w:rsidP="00840284">
      <w:pPr>
        <w:pStyle w:val="a7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75B917" w14:textId="77777777" w:rsidR="00840284" w:rsidRPr="003C3096" w:rsidRDefault="00840284" w:rsidP="00840284">
      <w:pPr>
        <w:pStyle w:val="a7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 w:rsidR="003D7AD6"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ПАСПОРТ ПРОГРАММЫ УЧЕБНОЙ ДИСЦИПЛИНЫ</w:t>
      </w: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36912234" w14:textId="6271DF85" w:rsidR="003D7AD6" w:rsidRPr="003C3096" w:rsidRDefault="00840284" w:rsidP="00840284">
      <w:pPr>
        <w:pStyle w:val="a7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="003D7AD6"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«Учёт и отчётность »</w:t>
      </w:r>
    </w:p>
    <w:p w14:paraId="78D9F4D6" w14:textId="77777777" w:rsidR="003D7AD6" w:rsidRPr="003C3096" w:rsidRDefault="003D7AD6" w:rsidP="00471C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C92AEAD" w14:textId="77777777" w:rsidR="003D7AD6" w:rsidRPr="003C3096" w:rsidRDefault="003D7AD6" w:rsidP="00471C49">
      <w:pPr>
        <w:spacing w:after="0" w:line="240" w:lineRule="auto"/>
        <w:ind w:right="-1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1.1. Область применения программы</w:t>
      </w:r>
    </w:p>
    <w:p w14:paraId="02440349" w14:textId="3AFE6329" w:rsidR="003D7AD6" w:rsidRPr="003C3096" w:rsidRDefault="003D7AD6" w:rsidP="00471C49">
      <w:pPr>
        <w:spacing w:after="0" w:line="240" w:lineRule="auto"/>
        <w:ind w:right="-184"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Рабочая программа учебной дисциплины является частью программы подготовки квалифицированных рабочих, </w:t>
      </w:r>
      <w:r w:rsidR="00840284" w:rsidRPr="003C3096">
        <w:rPr>
          <w:rFonts w:ascii="Times New Roman" w:hAnsi="Times New Roman"/>
          <w:color w:val="000000"/>
          <w:sz w:val="28"/>
          <w:szCs w:val="28"/>
          <w:lang w:eastAsia="ru-RU"/>
        </w:rPr>
        <w:t>ГБ</w:t>
      </w: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>ПОУ Д</w:t>
      </w:r>
      <w:r w:rsidR="00840284" w:rsidRPr="003C3096">
        <w:rPr>
          <w:rFonts w:ascii="Times New Roman" w:hAnsi="Times New Roman"/>
          <w:color w:val="000000"/>
          <w:sz w:val="28"/>
          <w:szCs w:val="28"/>
          <w:lang w:eastAsia="ru-RU"/>
        </w:rPr>
        <w:t>ГТТ</w:t>
      </w: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соответствии с ГОС СПО по профессии 38.01.02. «Продавец, контролёр-кассир». </w:t>
      </w:r>
    </w:p>
    <w:p w14:paraId="063EB23C" w14:textId="77777777" w:rsidR="003D7AD6" w:rsidRPr="003C3096" w:rsidRDefault="003D7AD6" w:rsidP="00471C49">
      <w:pPr>
        <w:spacing w:after="0" w:line="240" w:lineRule="auto"/>
        <w:ind w:right="-184"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>Рабочая программа учебной дисциплины может быть использована</w:t>
      </w: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>в дополнительном профессиональном образовании  и   профессиональной подготовке по профессиям  рабочих:  «Продавец, контролёр-кассир».</w:t>
      </w:r>
    </w:p>
    <w:p w14:paraId="2E484972" w14:textId="77777777" w:rsidR="003D7AD6" w:rsidRPr="003C3096" w:rsidRDefault="003D7AD6" w:rsidP="00471C49">
      <w:pPr>
        <w:spacing w:after="0" w:line="240" w:lineRule="auto"/>
        <w:ind w:right="-1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1.2. Место дисциплины в структуре основной профессиональной образовательной программы: </w:t>
      </w:r>
      <w:r w:rsidRPr="003C3096">
        <w:rPr>
          <w:rFonts w:ascii="Times New Roman" w:hAnsi="Times New Roman"/>
          <w:color w:val="000000"/>
          <w:sz w:val="28"/>
          <w:szCs w:val="28"/>
          <w:lang w:eastAsia="ru-RU"/>
        </w:rPr>
        <w:t>дисциплина входит в общепрофессиональный цикл</w:t>
      </w:r>
    </w:p>
    <w:p w14:paraId="263653E0" w14:textId="77777777" w:rsidR="003D7AD6" w:rsidRPr="003C3096" w:rsidRDefault="003D7AD6" w:rsidP="00471C4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1.3. Цели и задачи дисциплины – требования к результатам освоения дисциплины:</w:t>
      </w:r>
    </w:p>
    <w:p w14:paraId="0D3C8F2F" w14:textId="77777777" w:rsidR="003D7AD6" w:rsidRPr="003C3096" w:rsidRDefault="003D7AD6" w:rsidP="00471C4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</w:pPr>
    </w:p>
    <w:p w14:paraId="674DAEE3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 xml:space="preserve">В результате освоения  дисциплины  обучающийся  должен  уметь: </w:t>
      </w:r>
    </w:p>
    <w:p w14:paraId="2A3B347D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-обслуживать покупателей;</w:t>
      </w:r>
    </w:p>
    <w:p w14:paraId="3C595E80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-подсчитывать  стоимость покупки и выписывать чек;</w:t>
      </w:r>
    </w:p>
    <w:p w14:paraId="4B8B2C17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-подготавливать рабочее место;</w:t>
      </w:r>
    </w:p>
    <w:p w14:paraId="35275528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-проверять наличие и исправность торгово технологического оборудования;</w:t>
      </w:r>
    </w:p>
    <w:p w14:paraId="40FAC176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-подготавливать товары к инвентаризации ;</w:t>
      </w:r>
    </w:p>
    <w:p w14:paraId="6EDCB537" w14:textId="77777777" w:rsidR="003D7AD6" w:rsidRPr="003C3096" w:rsidRDefault="003D7AD6" w:rsidP="004920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-подсчитывать чеки (деньги) и сдаватьт их в установленном порядке.</w:t>
      </w:r>
    </w:p>
    <w:p w14:paraId="2420E7A8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Знать: </w:t>
      </w:r>
    </w:p>
    <w:p w14:paraId="1D63E86F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-о цене в торговле;</w:t>
      </w:r>
    </w:p>
    <w:p w14:paraId="1CD899FB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 отличительные особенности денежных банкнот и монет;</w:t>
      </w:r>
    </w:p>
    <w:p w14:paraId="3C97F9BE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 способы вычисления товарооборачиваемости ;</w:t>
      </w:r>
    </w:p>
    <w:p w14:paraId="2D54B369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-вычислительные средства ,применяемые в торговле;</w:t>
      </w:r>
    </w:p>
    <w:p w14:paraId="25737E44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-товарные вычисления  и правила расчёта с покупателями.</w:t>
      </w:r>
    </w:p>
    <w:p w14:paraId="5ABFB63E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1.4. Количество часов, отведенное на освоение программы учебной дисциплины.</w:t>
      </w:r>
    </w:p>
    <w:p w14:paraId="07BF4391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Максимальной учебной загрузки обучающегося – 48 часов, в том числе;</w:t>
      </w:r>
    </w:p>
    <w:p w14:paraId="4F8FB963" w14:textId="77777777" w:rsidR="003D7AD6" w:rsidRPr="003C3096" w:rsidRDefault="003D7AD6" w:rsidP="00C6067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-обязательной аудиторной  учебной нагрузки обучающегося  –  32 часов;</w:t>
      </w:r>
    </w:p>
    <w:p w14:paraId="57C7EF25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  <w:r w:rsidRPr="003C3096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-самостоятельной  работы обучающегося – 16  часа</w:t>
      </w:r>
    </w:p>
    <w:p w14:paraId="2C2E32AA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</w:p>
    <w:p w14:paraId="035A5D88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</w:p>
    <w:p w14:paraId="3CC2DF9B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</w:p>
    <w:p w14:paraId="1B0915CD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</w:p>
    <w:p w14:paraId="469620CE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</w:p>
    <w:p w14:paraId="087555AE" w14:textId="77777777" w:rsidR="003D7AD6" w:rsidRPr="003C3096" w:rsidRDefault="003D7AD6" w:rsidP="00877A4F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</w:pPr>
    </w:p>
    <w:p w14:paraId="1864BBB2" w14:textId="77777777" w:rsidR="003D7AD6" w:rsidRPr="003C3096" w:rsidRDefault="003D7AD6" w:rsidP="00315461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B815A14" w14:textId="77777777" w:rsidR="003D7AD6" w:rsidRPr="003C3096" w:rsidRDefault="003D7AD6" w:rsidP="00315461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C6996DE" w14:textId="77777777" w:rsidR="003D7AD6" w:rsidRPr="003C3096" w:rsidRDefault="003D7AD6" w:rsidP="00315461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9CDA82D" w14:textId="77777777" w:rsidR="003D7AD6" w:rsidRPr="003C3096" w:rsidRDefault="003D7AD6" w:rsidP="00315461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1B9A4E8" w14:textId="77777777" w:rsidR="003D7AD6" w:rsidRPr="003C3096" w:rsidRDefault="003D7AD6" w:rsidP="00315461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9F83AF7" w14:textId="77777777" w:rsidR="003D7AD6" w:rsidRPr="003C3096" w:rsidRDefault="003D7AD6" w:rsidP="00315461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1D11101" w14:textId="77777777" w:rsidR="003C3096" w:rsidRPr="003C3096" w:rsidRDefault="003C3096" w:rsidP="003C3096">
      <w:pPr>
        <w:pStyle w:val="a7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8164D48" w14:textId="7EE91EF1" w:rsidR="003D7AD6" w:rsidRPr="003C3096" w:rsidRDefault="003C3096" w:rsidP="003C3096">
      <w:pPr>
        <w:pStyle w:val="a7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2.</w:t>
      </w:r>
      <w:r w:rsidR="003D7AD6"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СТРУКТУРА И СОДЕРЖАНИЕ УЧЕБНОЙ ДИСЦИПЛИНЫ</w:t>
      </w:r>
    </w:p>
    <w:p w14:paraId="5A9F6A44" w14:textId="77777777" w:rsidR="003D7AD6" w:rsidRPr="003C3096" w:rsidRDefault="003D7AD6" w:rsidP="00034006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14:paraId="30BCABDD" w14:textId="77777777" w:rsidR="003D7AD6" w:rsidRPr="003C3096" w:rsidRDefault="003D7AD6" w:rsidP="00E738A2">
      <w:pPr>
        <w:spacing w:after="0" w:line="240" w:lineRule="auto"/>
        <w:ind w:left="708" w:firstLine="708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«Учёт и отчётность».</w:t>
      </w:r>
    </w:p>
    <w:p w14:paraId="511A0C1C" w14:textId="77777777" w:rsidR="003D7AD6" w:rsidRPr="003C3096" w:rsidRDefault="003D7AD6" w:rsidP="00E738A2">
      <w:pPr>
        <w:spacing w:after="0" w:line="240" w:lineRule="auto"/>
        <w:ind w:left="708"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F4F6B4E" w14:textId="77777777" w:rsidR="003D7AD6" w:rsidRPr="003C3096" w:rsidRDefault="003D7AD6" w:rsidP="00471C49">
      <w:pPr>
        <w:spacing w:after="0" w:line="240" w:lineRule="auto"/>
        <w:ind w:left="-1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09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4053"/>
      </w:tblGrid>
      <w:tr w:rsidR="003D7AD6" w:rsidRPr="003C3096" w14:paraId="7B992452" w14:textId="77777777" w:rsidTr="006D1743">
        <w:tc>
          <w:tcPr>
            <w:tcW w:w="6629" w:type="dxa"/>
          </w:tcPr>
          <w:p w14:paraId="54D48712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1"/>
            <w:bookmarkStart w:id="5" w:name="ae48d871e239d383a8db4893f994b7b3c3f44669"/>
            <w:bookmarkEnd w:id="4"/>
            <w:bookmarkEnd w:id="5"/>
            <w:r w:rsidRPr="003C3096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4053" w:type="dxa"/>
          </w:tcPr>
          <w:p w14:paraId="784EA191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3D7AD6" w:rsidRPr="003C3096" w14:paraId="0E0809BA" w14:textId="77777777" w:rsidTr="006D1743">
        <w:tc>
          <w:tcPr>
            <w:tcW w:w="6629" w:type="dxa"/>
          </w:tcPr>
          <w:p w14:paraId="3D13465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4053" w:type="dxa"/>
          </w:tcPr>
          <w:p w14:paraId="277D53E4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3D7AD6" w:rsidRPr="003C3096" w14:paraId="2A5AC217" w14:textId="77777777" w:rsidTr="006D1743">
        <w:tc>
          <w:tcPr>
            <w:tcW w:w="6629" w:type="dxa"/>
          </w:tcPr>
          <w:p w14:paraId="6569EB6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 (всего), в том числе:</w:t>
            </w:r>
          </w:p>
        </w:tc>
        <w:tc>
          <w:tcPr>
            <w:tcW w:w="4053" w:type="dxa"/>
          </w:tcPr>
          <w:p w14:paraId="2B77B4AB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3D7AD6" w:rsidRPr="003C3096" w14:paraId="5639360D" w14:textId="77777777" w:rsidTr="006D1743">
        <w:trPr>
          <w:trHeight w:val="386"/>
        </w:trPr>
        <w:tc>
          <w:tcPr>
            <w:tcW w:w="6629" w:type="dxa"/>
          </w:tcPr>
          <w:p w14:paraId="76D4A82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-лабораторные занятия ( не предусмотрено)</w:t>
            </w:r>
          </w:p>
        </w:tc>
        <w:tc>
          <w:tcPr>
            <w:tcW w:w="4053" w:type="dxa"/>
          </w:tcPr>
          <w:p w14:paraId="574391B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2BFBC6F" w14:textId="77777777" w:rsidTr="006D1743">
        <w:trPr>
          <w:trHeight w:val="366"/>
        </w:trPr>
        <w:tc>
          <w:tcPr>
            <w:tcW w:w="6629" w:type="dxa"/>
            <w:tcBorders>
              <w:bottom w:val="single" w:sz="4" w:space="0" w:color="auto"/>
            </w:tcBorders>
          </w:tcPr>
          <w:p w14:paraId="6BDB692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-практические занятия </w:t>
            </w:r>
          </w:p>
        </w:tc>
        <w:tc>
          <w:tcPr>
            <w:tcW w:w="4053" w:type="dxa"/>
            <w:tcBorders>
              <w:bottom w:val="single" w:sz="4" w:space="0" w:color="auto"/>
            </w:tcBorders>
          </w:tcPr>
          <w:p w14:paraId="5B5D4A71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FDAC17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D7AD6" w:rsidRPr="003C3096" w14:paraId="770ED432" w14:textId="77777777" w:rsidTr="006D1743">
        <w:trPr>
          <w:trHeight w:val="585"/>
        </w:trPr>
        <w:tc>
          <w:tcPr>
            <w:tcW w:w="6629" w:type="dxa"/>
            <w:tcBorders>
              <w:top w:val="single" w:sz="4" w:space="0" w:color="auto"/>
            </w:tcBorders>
          </w:tcPr>
          <w:p w14:paraId="00ACAC2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- контрольная работа</w:t>
            </w:r>
          </w:p>
          <w:p w14:paraId="7B54B54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auto"/>
            </w:tcBorders>
          </w:tcPr>
          <w:p w14:paraId="7BBC04BE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D7AD6" w:rsidRPr="003C3096" w14:paraId="54F00DE6" w14:textId="77777777" w:rsidTr="006D1743">
        <w:tc>
          <w:tcPr>
            <w:tcW w:w="6629" w:type="dxa"/>
          </w:tcPr>
          <w:p w14:paraId="0EEF870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обучающихся (всего) </w:t>
            </w:r>
          </w:p>
          <w:p w14:paraId="161B59E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3" w:type="dxa"/>
          </w:tcPr>
          <w:p w14:paraId="3253D3C5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D7AD6" w:rsidRPr="003C3096" w14:paraId="7565EFE8" w14:textId="77777777" w:rsidTr="006D1743">
        <w:trPr>
          <w:trHeight w:val="1384"/>
        </w:trPr>
        <w:tc>
          <w:tcPr>
            <w:tcW w:w="6629" w:type="dxa"/>
          </w:tcPr>
          <w:p w14:paraId="1852088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Итоговая аттестация в форме дифференцированного зачёта.</w:t>
            </w:r>
          </w:p>
        </w:tc>
        <w:tc>
          <w:tcPr>
            <w:tcW w:w="4053" w:type="dxa"/>
          </w:tcPr>
          <w:p w14:paraId="1E1DB999" w14:textId="77777777" w:rsidR="003D7AD6" w:rsidRPr="003C3096" w:rsidRDefault="003D7AD6" w:rsidP="006D1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14:paraId="62B18280" w14:textId="77777777" w:rsidR="003D7AD6" w:rsidRPr="003C3096" w:rsidRDefault="003D7AD6">
      <w:pPr>
        <w:rPr>
          <w:rFonts w:ascii="Times New Roman" w:hAnsi="Times New Roman"/>
          <w:sz w:val="28"/>
          <w:szCs w:val="28"/>
        </w:rPr>
      </w:pPr>
    </w:p>
    <w:p w14:paraId="4EE86601" w14:textId="77777777" w:rsidR="003D7AD6" w:rsidRPr="003C3096" w:rsidRDefault="003D7AD6">
      <w:pPr>
        <w:rPr>
          <w:rFonts w:ascii="Times New Roman" w:hAnsi="Times New Roman"/>
          <w:sz w:val="28"/>
          <w:szCs w:val="28"/>
        </w:rPr>
      </w:pPr>
    </w:p>
    <w:p w14:paraId="449E17B8" w14:textId="77777777" w:rsidR="003D7AD6" w:rsidRPr="003C3096" w:rsidRDefault="003D7AD6">
      <w:pPr>
        <w:rPr>
          <w:rFonts w:ascii="Times New Roman" w:hAnsi="Times New Roman"/>
          <w:sz w:val="28"/>
          <w:szCs w:val="28"/>
        </w:rPr>
      </w:pPr>
    </w:p>
    <w:p w14:paraId="0000C224" w14:textId="77777777" w:rsidR="003D7AD6" w:rsidRPr="003C3096" w:rsidRDefault="003D7AD6">
      <w:pPr>
        <w:rPr>
          <w:rFonts w:ascii="Times New Roman" w:hAnsi="Times New Roman"/>
          <w:sz w:val="28"/>
          <w:szCs w:val="28"/>
        </w:rPr>
      </w:pPr>
    </w:p>
    <w:p w14:paraId="38249FD1" w14:textId="77777777" w:rsidR="003D7AD6" w:rsidRPr="003C3096" w:rsidRDefault="003D7AD6">
      <w:pPr>
        <w:rPr>
          <w:rFonts w:ascii="Times New Roman" w:hAnsi="Times New Roman"/>
          <w:sz w:val="28"/>
          <w:szCs w:val="28"/>
        </w:rPr>
      </w:pPr>
    </w:p>
    <w:p w14:paraId="7013EC5E" w14:textId="77777777" w:rsidR="003D7AD6" w:rsidRPr="003C3096" w:rsidRDefault="003D7AD6" w:rsidP="004B06D2">
      <w:pPr>
        <w:rPr>
          <w:rFonts w:ascii="Times New Roman" w:hAnsi="Times New Roman"/>
          <w:sz w:val="28"/>
          <w:szCs w:val="28"/>
        </w:rPr>
      </w:pPr>
    </w:p>
    <w:p w14:paraId="475FB8CD" w14:textId="77777777" w:rsidR="003D7AD6" w:rsidRPr="003C3096" w:rsidRDefault="003D7AD6" w:rsidP="004B06D2">
      <w:pPr>
        <w:rPr>
          <w:rFonts w:ascii="Times New Roman" w:hAnsi="Times New Roman"/>
          <w:sz w:val="28"/>
          <w:szCs w:val="28"/>
        </w:rPr>
      </w:pPr>
    </w:p>
    <w:p w14:paraId="3E41649E" w14:textId="77777777" w:rsidR="003D7AD6" w:rsidRPr="003C3096" w:rsidRDefault="003D7AD6" w:rsidP="004B06D2">
      <w:pPr>
        <w:rPr>
          <w:rFonts w:ascii="Times New Roman" w:hAnsi="Times New Roman"/>
          <w:sz w:val="28"/>
          <w:szCs w:val="28"/>
        </w:rPr>
      </w:pPr>
    </w:p>
    <w:p w14:paraId="6DBDDA90" w14:textId="77777777" w:rsidR="003D7AD6" w:rsidRPr="003C3096" w:rsidRDefault="003D7AD6" w:rsidP="004B06D2">
      <w:pPr>
        <w:rPr>
          <w:rFonts w:ascii="Times New Roman" w:hAnsi="Times New Roman"/>
          <w:sz w:val="28"/>
          <w:szCs w:val="28"/>
        </w:rPr>
      </w:pPr>
    </w:p>
    <w:p w14:paraId="6A947CCE" w14:textId="77777777" w:rsidR="003C3096" w:rsidRPr="003C3096" w:rsidRDefault="003C3096" w:rsidP="007310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90C5F9" w14:textId="77777777" w:rsidR="003C3096" w:rsidRPr="003C3096" w:rsidRDefault="003C3096" w:rsidP="007310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9ED9EA5" w14:textId="77777777" w:rsidR="003C3096" w:rsidRPr="003C3096" w:rsidRDefault="003C3096" w:rsidP="007310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B0A6F16" w14:textId="77777777" w:rsidR="003C3096" w:rsidRPr="003C3096" w:rsidRDefault="003C3096" w:rsidP="007310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F63849" w14:textId="77777777" w:rsidR="003C3096" w:rsidRPr="003C3096" w:rsidRDefault="003C3096" w:rsidP="007310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76A5FF" w14:textId="5A549C1F" w:rsidR="003D7AD6" w:rsidRPr="003C3096" w:rsidRDefault="003D7AD6" w:rsidP="00731094">
      <w:pPr>
        <w:jc w:val="center"/>
        <w:rPr>
          <w:rFonts w:ascii="Times New Roman" w:hAnsi="Times New Roman"/>
          <w:b/>
          <w:sz w:val="28"/>
          <w:szCs w:val="28"/>
        </w:rPr>
      </w:pPr>
      <w:r w:rsidRPr="003C3096">
        <w:rPr>
          <w:rFonts w:ascii="Times New Roman" w:hAnsi="Times New Roman"/>
          <w:b/>
          <w:sz w:val="28"/>
          <w:szCs w:val="28"/>
        </w:rPr>
        <w:lastRenderedPageBreak/>
        <w:t>Тематический план и содержание учебной дисциплины «Учёт и отчётность»</w:t>
      </w:r>
    </w:p>
    <w:tbl>
      <w:tblPr>
        <w:tblpPr w:leftFromText="180" w:rightFromText="180" w:vertAnchor="text" w:horzAnchor="margin" w:tblpY="57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52"/>
        <w:gridCol w:w="4831"/>
        <w:gridCol w:w="1007"/>
        <w:gridCol w:w="1306"/>
      </w:tblGrid>
      <w:tr w:rsidR="003D7AD6" w:rsidRPr="003C3096" w14:paraId="5B16172E" w14:textId="77777777" w:rsidTr="006D1743">
        <w:trPr>
          <w:trHeight w:val="1683"/>
        </w:trPr>
        <w:tc>
          <w:tcPr>
            <w:tcW w:w="3252" w:type="dxa"/>
          </w:tcPr>
          <w:p w14:paraId="0DCAFFD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Наименование разделов и тем </w:t>
            </w:r>
          </w:p>
        </w:tc>
        <w:tc>
          <w:tcPr>
            <w:tcW w:w="4831" w:type="dxa"/>
          </w:tcPr>
          <w:p w14:paraId="3FC539D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материала, лабораторные и практические работы, самостоятельная работа, обучающихся курсовая работ (проект) если предусмотрено.</w:t>
            </w:r>
          </w:p>
        </w:tc>
        <w:tc>
          <w:tcPr>
            <w:tcW w:w="1007" w:type="dxa"/>
          </w:tcPr>
          <w:p w14:paraId="0C48AE1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  <w:tc>
          <w:tcPr>
            <w:tcW w:w="1306" w:type="dxa"/>
          </w:tcPr>
          <w:p w14:paraId="5B4AAE8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Уровень освоения</w:t>
            </w:r>
          </w:p>
        </w:tc>
      </w:tr>
      <w:tr w:rsidR="003D7AD6" w:rsidRPr="003C3096" w14:paraId="223F54D4" w14:textId="77777777" w:rsidTr="006D1743">
        <w:tc>
          <w:tcPr>
            <w:tcW w:w="3252" w:type="dxa"/>
          </w:tcPr>
          <w:p w14:paraId="79842B0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               1</w:t>
            </w:r>
          </w:p>
        </w:tc>
        <w:tc>
          <w:tcPr>
            <w:tcW w:w="4831" w:type="dxa"/>
          </w:tcPr>
          <w:p w14:paraId="5E72C9C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              2</w:t>
            </w:r>
          </w:p>
        </w:tc>
        <w:tc>
          <w:tcPr>
            <w:tcW w:w="1007" w:type="dxa"/>
          </w:tcPr>
          <w:p w14:paraId="74B3162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3</w:t>
            </w:r>
          </w:p>
        </w:tc>
        <w:tc>
          <w:tcPr>
            <w:tcW w:w="1306" w:type="dxa"/>
          </w:tcPr>
          <w:p w14:paraId="1566C27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 4</w:t>
            </w:r>
          </w:p>
        </w:tc>
      </w:tr>
      <w:tr w:rsidR="003D7AD6" w:rsidRPr="003C3096" w14:paraId="5C0AC919" w14:textId="77777777" w:rsidTr="006D1743">
        <w:trPr>
          <w:trHeight w:val="975"/>
        </w:trPr>
        <w:tc>
          <w:tcPr>
            <w:tcW w:w="3252" w:type="dxa"/>
            <w:tcBorders>
              <w:bottom w:val="single" w:sz="4" w:space="0" w:color="auto"/>
            </w:tcBorders>
          </w:tcPr>
          <w:p w14:paraId="72A61DA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CDA62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Раздел1.Хозяйственный учёт.</w:t>
            </w:r>
          </w:p>
        </w:tc>
        <w:tc>
          <w:tcPr>
            <w:tcW w:w="4831" w:type="dxa"/>
            <w:vMerge w:val="restart"/>
          </w:tcPr>
          <w:p w14:paraId="116C0F7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9943C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C93DE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Merge w:val="restart"/>
          </w:tcPr>
          <w:p w14:paraId="4E59557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32/16</w:t>
            </w:r>
          </w:p>
          <w:p w14:paraId="54314C3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0245AF7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vMerge w:val="restart"/>
          </w:tcPr>
          <w:p w14:paraId="4669987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</w:tr>
      <w:tr w:rsidR="003D7AD6" w:rsidRPr="003C3096" w14:paraId="6B32377F" w14:textId="77777777" w:rsidTr="006D1743">
        <w:trPr>
          <w:trHeight w:val="322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24D1B9F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D7480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Тема1.1.Характеристика учёта.</w:t>
            </w:r>
          </w:p>
        </w:tc>
        <w:tc>
          <w:tcPr>
            <w:tcW w:w="4831" w:type="dxa"/>
            <w:vMerge/>
            <w:tcBorders>
              <w:bottom w:val="single" w:sz="4" w:space="0" w:color="auto"/>
            </w:tcBorders>
          </w:tcPr>
          <w:p w14:paraId="09F37A4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Merge/>
            <w:tcBorders>
              <w:bottom w:val="single" w:sz="4" w:space="0" w:color="auto"/>
            </w:tcBorders>
          </w:tcPr>
          <w:p w14:paraId="5CA6DD0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vMerge/>
            <w:tcBorders>
              <w:bottom w:val="single" w:sz="4" w:space="0" w:color="auto"/>
            </w:tcBorders>
          </w:tcPr>
          <w:p w14:paraId="087AD46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256741A7" w14:textId="77777777" w:rsidTr="006D1743">
        <w:trPr>
          <w:trHeight w:val="605"/>
        </w:trPr>
        <w:tc>
          <w:tcPr>
            <w:tcW w:w="3252" w:type="dxa"/>
            <w:vMerge/>
          </w:tcPr>
          <w:p w14:paraId="0087EE1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79C4971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материала.</w:t>
            </w:r>
          </w:p>
          <w:p w14:paraId="05E4CE1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35C3C02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31AF193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2A935369" w14:textId="77777777" w:rsidTr="006D1743">
        <w:trPr>
          <w:trHeight w:val="885"/>
        </w:trPr>
        <w:tc>
          <w:tcPr>
            <w:tcW w:w="3252" w:type="dxa"/>
            <w:vMerge/>
          </w:tcPr>
          <w:p w14:paraId="054E620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</w:tcBorders>
          </w:tcPr>
          <w:p w14:paraId="2B12C55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1.Понятие и виды учёта. Учётные измерители.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0A2A441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14:paraId="128244B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 2</w:t>
            </w:r>
          </w:p>
        </w:tc>
      </w:tr>
      <w:tr w:rsidR="003D7AD6" w:rsidRPr="003C3096" w14:paraId="4C7F7E9C" w14:textId="77777777" w:rsidTr="006D1743">
        <w:trPr>
          <w:trHeight w:val="555"/>
        </w:trPr>
        <w:tc>
          <w:tcPr>
            <w:tcW w:w="3252" w:type="dxa"/>
            <w:vMerge w:val="restart"/>
          </w:tcPr>
          <w:p w14:paraId="70F3B3B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bottom w:val="single" w:sz="4" w:space="0" w:color="auto"/>
            </w:tcBorders>
          </w:tcPr>
          <w:p w14:paraId="5041714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79A2B07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306" w:type="dxa"/>
            <w:tcBorders>
              <w:bottom w:val="single" w:sz="4" w:space="0" w:color="auto"/>
            </w:tcBorders>
          </w:tcPr>
          <w:p w14:paraId="7157B31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5440E7CD" w14:textId="77777777" w:rsidTr="006D1743">
        <w:trPr>
          <w:trHeight w:val="1389"/>
        </w:trPr>
        <w:tc>
          <w:tcPr>
            <w:tcW w:w="3252" w:type="dxa"/>
            <w:vMerge/>
          </w:tcPr>
          <w:p w14:paraId="5228F22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</w:tcBorders>
          </w:tcPr>
          <w:p w14:paraId="07DD8C1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Изучение темы, подготовка опорного конспекта «Понятие о хозяйственном учёте».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59543FB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</w:tcBorders>
          </w:tcPr>
          <w:p w14:paraId="101D6F3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5279015C" w14:textId="77777777" w:rsidTr="006D1743">
        <w:trPr>
          <w:trHeight w:val="619"/>
        </w:trPr>
        <w:tc>
          <w:tcPr>
            <w:tcW w:w="3252" w:type="dxa"/>
            <w:tcBorders>
              <w:bottom w:val="single" w:sz="4" w:space="0" w:color="auto"/>
            </w:tcBorders>
          </w:tcPr>
          <w:p w14:paraId="5909743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Раздел2.Учёт товаров и тары</w:t>
            </w:r>
          </w:p>
        </w:tc>
        <w:tc>
          <w:tcPr>
            <w:tcW w:w="4831" w:type="dxa"/>
            <w:tcBorders>
              <w:bottom w:val="single" w:sz="4" w:space="0" w:color="auto"/>
            </w:tcBorders>
          </w:tcPr>
          <w:p w14:paraId="5ABD676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2F33F3E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5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06" w:type="dxa"/>
            <w:tcBorders>
              <w:bottom w:val="single" w:sz="4" w:space="0" w:color="auto"/>
            </w:tcBorders>
          </w:tcPr>
          <w:p w14:paraId="772145A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048214B9" w14:textId="77777777" w:rsidTr="006D1743">
        <w:trPr>
          <w:trHeight w:val="1185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0736188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Тема1.2.Документальное оформление приёмки товаров,</w:t>
            </w:r>
          </w:p>
        </w:tc>
        <w:tc>
          <w:tcPr>
            <w:tcW w:w="4831" w:type="dxa"/>
            <w:tcBorders>
              <w:top w:val="single" w:sz="4" w:space="0" w:color="auto"/>
            </w:tcBorders>
          </w:tcPr>
          <w:p w14:paraId="4158321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1.Основные источники поступления товаров. Договор поставки. Контроль за выполнением договоров .Сопроводительные документы поставщиков: накладная, товарно-транспортная накладная, счёт фактура; доверенность. Документ  оформления приёмки товаров по количеству и качеству.            2.Определение розничных цен на  товары. Оприходование товаров и тары. Поступление товаров без сопроводительных документов поставщиков. Документальное оформление возврата товаров поставщикам.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6F873D0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14:paraId="323E169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</w:p>
          <w:p w14:paraId="12F60DF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DD0852E" w14:textId="77777777" w:rsidTr="006D1743">
        <w:trPr>
          <w:trHeight w:val="646"/>
        </w:trPr>
        <w:tc>
          <w:tcPr>
            <w:tcW w:w="3252" w:type="dxa"/>
            <w:vMerge/>
          </w:tcPr>
          <w:p w14:paraId="0D61B0D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</w:tcPr>
          <w:p w14:paraId="77C9BAF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Практическое занятие.</w:t>
            </w:r>
          </w:p>
        </w:tc>
        <w:tc>
          <w:tcPr>
            <w:tcW w:w="1007" w:type="dxa"/>
          </w:tcPr>
          <w:p w14:paraId="11174D1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3</w:t>
            </w:r>
          </w:p>
        </w:tc>
        <w:tc>
          <w:tcPr>
            <w:tcW w:w="1306" w:type="dxa"/>
          </w:tcPr>
          <w:p w14:paraId="45F4078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0C4ADB3C" w14:textId="77777777" w:rsidTr="006D1743">
        <w:trPr>
          <w:trHeight w:val="1406"/>
        </w:trPr>
        <w:tc>
          <w:tcPr>
            <w:tcW w:w="3252" w:type="dxa"/>
            <w:vMerge/>
          </w:tcPr>
          <w:p w14:paraId="0391FAB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</w:tcPr>
          <w:p w14:paraId="124C49D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commentRangeStart w:id="6"/>
            <w:commentRangeStart w:id="7"/>
            <w:r w:rsidRPr="003C3096">
              <w:rPr>
                <w:rFonts w:ascii="Times New Roman" w:hAnsi="Times New Roman"/>
                <w:sz w:val="28"/>
                <w:szCs w:val="28"/>
              </w:rPr>
              <w:t>Оформление документов: накладная, товарно-транспортная накладная, счёт-фактура, доверенность.</w:t>
            </w:r>
            <w:commentRangeEnd w:id="6"/>
            <w:r w:rsidR="00BD6D65">
              <w:rPr>
                <w:rStyle w:val="a9"/>
              </w:rPr>
              <w:commentReference w:id="6"/>
            </w:r>
            <w:commentRangeEnd w:id="7"/>
            <w:r w:rsidR="0015745C">
              <w:rPr>
                <w:rStyle w:val="a9"/>
              </w:rPr>
              <w:commentReference w:id="7"/>
            </w:r>
          </w:p>
        </w:tc>
        <w:tc>
          <w:tcPr>
            <w:tcW w:w="1007" w:type="dxa"/>
          </w:tcPr>
          <w:p w14:paraId="13B9DDF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</w:tcPr>
          <w:p w14:paraId="5C8598F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6ED05819" w14:textId="77777777" w:rsidTr="006D1743">
        <w:trPr>
          <w:trHeight w:val="594"/>
        </w:trPr>
        <w:tc>
          <w:tcPr>
            <w:tcW w:w="3252" w:type="dxa"/>
            <w:vMerge/>
          </w:tcPr>
          <w:p w14:paraId="2EC93E8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bottom w:val="single" w:sz="4" w:space="0" w:color="auto"/>
            </w:tcBorders>
          </w:tcPr>
          <w:p w14:paraId="7971721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10322E5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3</w:t>
            </w:r>
          </w:p>
        </w:tc>
        <w:tc>
          <w:tcPr>
            <w:tcW w:w="1306" w:type="dxa"/>
            <w:tcBorders>
              <w:bottom w:val="single" w:sz="4" w:space="0" w:color="auto"/>
            </w:tcBorders>
          </w:tcPr>
          <w:p w14:paraId="7028F87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6006672B" w14:textId="77777777" w:rsidTr="006D1743">
        <w:trPr>
          <w:trHeight w:val="885"/>
        </w:trPr>
        <w:tc>
          <w:tcPr>
            <w:tcW w:w="3252" w:type="dxa"/>
            <w:vMerge/>
            <w:tcBorders>
              <w:bottom w:val="single" w:sz="4" w:space="0" w:color="auto"/>
            </w:tcBorders>
          </w:tcPr>
          <w:p w14:paraId="49D0AEE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5D24BC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Заполнение бланков первичной документации.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FB0E64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50802B3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478E3EF9" w14:textId="77777777" w:rsidTr="006D1743">
        <w:trPr>
          <w:trHeight w:val="675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70B0D16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5F6FF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Тема2.2 Документальное оформление реализации товаров.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4A57D65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6C584A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4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027E6FA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0F62CDDC" w14:textId="77777777" w:rsidTr="006D1743">
        <w:trPr>
          <w:trHeight w:val="2315"/>
        </w:trPr>
        <w:tc>
          <w:tcPr>
            <w:tcW w:w="3252" w:type="dxa"/>
            <w:vMerge/>
          </w:tcPr>
          <w:p w14:paraId="3712A01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095583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66347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1.Учёт реализации товаров в розницу, за наличные деньги, кредит, по безналичному расчёту, по предварительным заказам. Отчётность материально-ответственных лиц. Товарный отчёт.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7F75DB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7D3474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1F08DAA3" w14:textId="77777777" w:rsidTr="006D1743">
        <w:trPr>
          <w:trHeight w:val="510"/>
        </w:trPr>
        <w:tc>
          <w:tcPr>
            <w:tcW w:w="3252" w:type="dxa"/>
            <w:vMerge/>
          </w:tcPr>
          <w:p w14:paraId="5C801A9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39889FA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9623F4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3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5922970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27B50834" w14:textId="77777777" w:rsidTr="006D1743">
        <w:trPr>
          <w:trHeight w:val="555"/>
        </w:trPr>
        <w:tc>
          <w:tcPr>
            <w:tcW w:w="3252" w:type="dxa"/>
            <w:vMerge/>
          </w:tcPr>
          <w:p w14:paraId="31B852B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370A2039" w14:textId="614292B5" w:rsidR="00812CFA" w:rsidRPr="003C3096" w:rsidRDefault="00812CFA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Порядок составления товарного отчёта.</w:t>
            </w:r>
          </w:p>
          <w:p w14:paraId="52CEA86D" w14:textId="52031D98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Составление товарного отчёта.</w:t>
            </w:r>
          </w:p>
          <w:p w14:paraId="5C932303" w14:textId="480357B0" w:rsidR="00812CFA" w:rsidRPr="003C3096" w:rsidRDefault="00812CFA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Оформление товарного отчёта материально-ответственным лицом.</w:t>
            </w:r>
          </w:p>
          <w:p w14:paraId="074921FA" w14:textId="4EC0BAE4" w:rsidR="00812CFA" w:rsidRPr="003C3096" w:rsidRDefault="00812CFA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1BA926D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344210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6192CD1A" w14:textId="77777777" w:rsidTr="006D1743">
        <w:trPr>
          <w:trHeight w:val="495"/>
        </w:trPr>
        <w:tc>
          <w:tcPr>
            <w:tcW w:w="3252" w:type="dxa"/>
            <w:vMerge/>
          </w:tcPr>
          <w:p w14:paraId="67087ED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4BF7EB8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11394E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67451DB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586D0790" w14:textId="77777777" w:rsidTr="006D1743">
        <w:trPr>
          <w:trHeight w:val="2740"/>
        </w:trPr>
        <w:tc>
          <w:tcPr>
            <w:tcW w:w="3252" w:type="dxa"/>
            <w:vMerge/>
            <w:tcBorders>
              <w:bottom w:val="single" w:sz="4" w:space="0" w:color="auto"/>
            </w:tcBorders>
          </w:tcPr>
          <w:p w14:paraId="57D343E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5EE0A62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Систематическая проработка конспектов занятий, учебной и специальной литературы. Подготовка к лабораторным работам с использованием методических рекомендаций преподавателя, оформление лабораторно-практических работ, отчетов.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6B52C03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60A5EC7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2364FE3" w14:textId="77777777" w:rsidTr="006D1743">
        <w:trPr>
          <w:trHeight w:val="735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69C80EF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F2993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Тема3.2. Учёт тары.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07EC55A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109FBC5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5B0A38E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692C28E6" w14:textId="77777777" w:rsidTr="006D1743">
        <w:trPr>
          <w:trHeight w:val="1950"/>
        </w:trPr>
        <w:tc>
          <w:tcPr>
            <w:tcW w:w="3252" w:type="dxa"/>
            <w:vMerge/>
          </w:tcPr>
          <w:p w14:paraId="68A37A0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28C373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1.Назначение тары. Документальное оформление поступления тары. 2.Возврат тары поставщику. Документальное оформление возврата тары. Учёт тары материально-ответственными лицами.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382F951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  <w:p w14:paraId="1478931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70AEAD9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2   </w:t>
            </w:r>
          </w:p>
          <w:p w14:paraId="78477A4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</w:tr>
      <w:tr w:rsidR="003D7AD6" w:rsidRPr="003C3096" w14:paraId="23EA4E3B" w14:textId="77777777" w:rsidTr="006D1743">
        <w:trPr>
          <w:trHeight w:val="1148"/>
        </w:trPr>
        <w:tc>
          <w:tcPr>
            <w:tcW w:w="3252" w:type="dxa"/>
            <w:vMerge/>
          </w:tcPr>
          <w:p w14:paraId="5E29F7A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0B0F151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обучающихся.                                                      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CA9EA0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7D82F47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154D3105" w14:textId="77777777" w:rsidTr="006D1743">
        <w:trPr>
          <w:trHeight w:val="1442"/>
        </w:trPr>
        <w:tc>
          <w:tcPr>
            <w:tcW w:w="3252" w:type="dxa"/>
            <w:vMerge/>
          </w:tcPr>
          <w:p w14:paraId="6EC7F9C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</w:tcBorders>
          </w:tcPr>
          <w:p w14:paraId="08C6716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Систематическая проработка </w:t>
            </w:r>
          </w:p>
          <w:p w14:paraId="3FF87CA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конспектов занятий, учебной  и </w:t>
            </w:r>
          </w:p>
          <w:p w14:paraId="3AD36B3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специальной литературы.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5BC4CE3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</w:tcBorders>
          </w:tcPr>
          <w:p w14:paraId="2827AE0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7D7EA811" w14:textId="77777777" w:rsidTr="006D1743">
        <w:trPr>
          <w:trHeight w:val="555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4D5E4FC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628542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 4.2.Товарные потери.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4431062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7C4EF0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9131E4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79A63CC2" w14:textId="77777777" w:rsidTr="006D1743">
        <w:trPr>
          <w:trHeight w:val="2100"/>
        </w:trPr>
        <w:tc>
          <w:tcPr>
            <w:tcW w:w="3252" w:type="dxa"/>
            <w:vMerge/>
          </w:tcPr>
          <w:p w14:paraId="7F029F8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22AF6BA5" w14:textId="2D7B9404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1.Товарные потери:</w:t>
            </w:r>
            <w:r w:rsidR="003C3096" w:rsidRPr="003C30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096">
              <w:rPr>
                <w:rFonts w:ascii="Times New Roman" w:hAnsi="Times New Roman"/>
                <w:sz w:val="28"/>
                <w:szCs w:val="28"/>
              </w:rPr>
              <w:t>нормируемые и ненормируемые. Завес тары. Порядок оформления списания завеса тары 2.Понятие о бое, ломе, порче товаров. Порядок составления и  утверждения актов на бой, ломе, порчу товаров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3EC14BD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1886779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</w:tr>
      <w:tr w:rsidR="003D7AD6" w:rsidRPr="003C3096" w14:paraId="14A979B1" w14:textId="77777777" w:rsidTr="006D1743">
        <w:trPr>
          <w:trHeight w:val="480"/>
        </w:trPr>
        <w:tc>
          <w:tcPr>
            <w:tcW w:w="3252" w:type="dxa"/>
            <w:vMerge/>
          </w:tcPr>
          <w:p w14:paraId="7975D01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37BC041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2F630E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79BE4D5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4C24032B" w14:textId="77777777" w:rsidTr="006D1743">
        <w:trPr>
          <w:trHeight w:val="1245"/>
        </w:trPr>
        <w:tc>
          <w:tcPr>
            <w:tcW w:w="3252" w:type="dxa"/>
            <w:vMerge/>
            <w:tcBorders>
              <w:bottom w:val="single" w:sz="4" w:space="0" w:color="auto"/>
            </w:tcBorders>
          </w:tcPr>
          <w:p w14:paraId="44AE3D9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B7E805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Систематическая проработка конспектов занятий, учебной и специальной литературы.  Составить акт  на бой, лом, порчу товаров.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6F0F187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312AA5B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7F7C111" w14:textId="77777777" w:rsidTr="006D1743">
        <w:trPr>
          <w:trHeight w:val="390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1C9A707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6BD9A25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 5.2.Переоценка товаров.</w:t>
            </w:r>
          </w:p>
          <w:p w14:paraId="1736531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1DEDD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397D0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D7EA3B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5CE2A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6FFBB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181CE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19B51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441D6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29A6A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EC310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2104B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BF15B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B18FA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E2040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C0E65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509B9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6E252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95456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95602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95C3A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7FCC9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D7839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4DED73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lastRenderedPageBreak/>
              <w:t>Содержание учебного материала.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3F36A1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5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3C3AD48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7C2A7E2" w14:textId="77777777" w:rsidTr="006D1743">
        <w:trPr>
          <w:trHeight w:val="2130"/>
        </w:trPr>
        <w:tc>
          <w:tcPr>
            <w:tcW w:w="3252" w:type="dxa"/>
            <w:vMerge/>
          </w:tcPr>
          <w:p w14:paraId="36B67F5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12402877" w14:textId="12DA4B96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1.Товары, подлежащие переоценке . Порядок проведения переоценки. Пере</w:t>
            </w:r>
            <w:r w:rsidR="00ED49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096">
              <w:rPr>
                <w:rFonts w:ascii="Times New Roman" w:hAnsi="Times New Roman"/>
                <w:sz w:val="28"/>
                <w:szCs w:val="28"/>
              </w:rPr>
              <w:t>маркеровка  цен на переоценённые товары. Оформление описей-актов на переоценённые товары.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25D1A5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08C990B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</w:p>
        </w:tc>
      </w:tr>
      <w:tr w:rsidR="003D7AD6" w:rsidRPr="003C3096" w14:paraId="2E2098B9" w14:textId="77777777" w:rsidTr="006D1743">
        <w:trPr>
          <w:trHeight w:val="361"/>
        </w:trPr>
        <w:tc>
          <w:tcPr>
            <w:tcW w:w="3252" w:type="dxa"/>
            <w:vMerge/>
          </w:tcPr>
          <w:p w14:paraId="41AF614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00344C1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Практические занятия. 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1570F80" w14:textId="289A685B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067951" w:rsidRPr="003C309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33FA8DD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96A5801" w14:textId="77777777" w:rsidTr="006D1743">
        <w:trPr>
          <w:trHeight w:val="735"/>
        </w:trPr>
        <w:tc>
          <w:tcPr>
            <w:tcW w:w="3252" w:type="dxa"/>
            <w:vMerge/>
          </w:tcPr>
          <w:p w14:paraId="338FB15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333E27E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Составление акта о переоценке товара.</w:t>
            </w:r>
          </w:p>
          <w:p w14:paraId="2A936964" w14:textId="2F30B48D" w:rsidR="00092CB3" w:rsidRPr="003C3096" w:rsidRDefault="00092CB3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Заполнение акта переоценки товаров.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3DD124C" w14:textId="77777777" w:rsidR="003D7AD6" w:rsidRPr="003C3096" w:rsidRDefault="00092CB3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  <w:p w14:paraId="2DE4DE54" w14:textId="77777777" w:rsidR="00092CB3" w:rsidRPr="003C3096" w:rsidRDefault="00092CB3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3EF4CC" w14:textId="64F22923" w:rsidR="00092CB3" w:rsidRPr="003C3096" w:rsidRDefault="00092CB3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2E421D4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274EE561" w14:textId="77777777" w:rsidTr="006D1743">
        <w:trPr>
          <w:trHeight w:val="390"/>
        </w:trPr>
        <w:tc>
          <w:tcPr>
            <w:tcW w:w="3252" w:type="dxa"/>
            <w:vMerge/>
          </w:tcPr>
          <w:p w14:paraId="3FBEFA1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1C8C915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Контрольная работа по теме «Документальное оформление реализации товаров».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7B028F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1C2089B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17723DD3" w14:textId="77777777" w:rsidTr="006D1743">
        <w:trPr>
          <w:trHeight w:val="510"/>
        </w:trPr>
        <w:tc>
          <w:tcPr>
            <w:tcW w:w="3252" w:type="dxa"/>
            <w:vMerge/>
          </w:tcPr>
          <w:p w14:paraId="18C275C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772E492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5BA78C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1DB72E2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111E9289" w14:textId="77777777" w:rsidTr="006D1743">
        <w:trPr>
          <w:trHeight w:val="2085"/>
        </w:trPr>
        <w:tc>
          <w:tcPr>
            <w:tcW w:w="3252" w:type="dxa"/>
            <w:vMerge/>
          </w:tcPr>
          <w:p w14:paraId="14BA8F3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5414D00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Подготовка сообщений. Решение профессиональных задач. Подготовка к практическим работам с использованием методических рекомендаций преподавателя, выполнение заданий практической работы, оформление практической работы.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3D7C717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6A1A619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0C8D1B34" w14:textId="77777777" w:rsidTr="006D1743">
        <w:trPr>
          <w:trHeight w:val="660"/>
        </w:trPr>
        <w:tc>
          <w:tcPr>
            <w:tcW w:w="3252" w:type="dxa"/>
            <w:vMerge/>
            <w:tcBorders>
              <w:bottom w:val="single" w:sz="4" w:space="0" w:color="auto"/>
            </w:tcBorders>
          </w:tcPr>
          <w:p w14:paraId="5CE8397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53F207D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7247D8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1DEF9E0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2095F81" w14:textId="77777777" w:rsidTr="006D1743">
        <w:trPr>
          <w:trHeight w:val="382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1C594C0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Раздел 3.Материальная ответственность.</w:t>
            </w:r>
          </w:p>
          <w:p w14:paraId="28C6232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3F3FA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9798ACA" w14:textId="1778578A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Тема    </w:t>
            </w:r>
            <w:r w:rsidR="00382A5D">
              <w:rPr>
                <w:rFonts w:ascii="Times New Roman" w:hAnsi="Times New Roman"/>
                <w:sz w:val="28"/>
                <w:szCs w:val="28"/>
              </w:rPr>
              <w:t>3.1</w:t>
            </w:r>
            <w:r w:rsidR="00321A99" w:rsidRPr="003C30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096">
              <w:rPr>
                <w:rFonts w:ascii="Times New Roman" w:hAnsi="Times New Roman"/>
                <w:sz w:val="28"/>
                <w:szCs w:val="28"/>
              </w:rPr>
              <w:t>Материальная ответственность.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6CE25C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D8CE8B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5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71C873A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2BD6647" w14:textId="77777777" w:rsidTr="006D1743">
        <w:trPr>
          <w:trHeight w:val="4575"/>
        </w:trPr>
        <w:tc>
          <w:tcPr>
            <w:tcW w:w="3252" w:type="dxa"/>
            <w:vMerge/>
            <w:tcBorders>
              <w:top w:val="single" w:sz="4" w:space="0" w:color="auto"/>
            </w:tcBorders>
          </w:tcPr>
          <w:p w14:paraId="2CA1945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4DC44AC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74D20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1.Сущность материальной </w:t>
            </w:r>
          </w:p>
          <w:p w14:paraId="62AB84A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ответственности в магазине. Материально-ответственные лица. Виды материальной ответственности: ограниченная и полная. Формы  материальной ответственности: индивидуальная и коллективная. 2.Договор о полной материальной ответственности. Права и обязанности материально-ответственных лиц. Возмещение ущерба.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690C060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0D4F355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</w:tr>
      <w:tr w:rsidR="003D7AD6" w:rsidRPr="003C3096" w14:paraId="6BD019FF" w14:textId="77777777" w:rsidTr="006D1743">
        <w:trPr>
          <w:trHeight w:val="510"/>
        </w:trPr>
        <w:tc>
          <w:tcPr>
            <w:tcW w:w="3252" w:type="dxa"/>
            <w:vMerge/>
          </w:tcPr>
          <w:p w14:paraId="2709835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32FF85E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Практические занятия 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FBFDF3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3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EE2BF4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0180E44" w14:textId="77777777" w:rsidTr="006D1743">
        <w:trPr>
          <w:trHeight w:val="1335"/>
        </w:trPr>
        <w:tc>
          <w:tcPr>
            <w:tcW w:w="3252" w:type="dxa"/>
            <w:vMerge/>
          </w:tcPr>
          <w:p w14:paraId="29822F5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025FFA0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EDB16A" w14:textId="77777777" w:rsidR="00E247BA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Заполнение договора о материальной ответственности. </w:t>
            </w:r>
          </w:p>
          <w:p w14:paraId="3706851A" w14:textId="4016ACBD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Определение суммы возмещения ущерба.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00F925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15CF20" w14:textId="77777777" w:rsidR="00E247BA" w:rsidRPr="003C3096" w:rsidRDefault="00E247BA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14:paraId="315C8EDE" w14:textId="77777777" w:rsidR="00E247BA" w:rsidRPr="003C3096" w:rsidRDefault="00E247BA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2D0BA5" w14:textId="59ED4711" w:rsidR="00E247BA" w:rsidRPr="003C3096" w:rsidRDefault="00E247BA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2B24713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573F98BB" w14:textId="77777777" w:rsidTr="006D1743">
        <w:trPr>
          <w:trHeight w:val="720"/>
        </w:trPr>
        <w:tc>
          <w:tcPr>
            <w:tcW w:w="3252" w:type="dxa"/>
            <w:vMerge/>
          </w:tcPr>
          <w:p w14:paraId="25E824E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55DBFEA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3C5B6A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02FDA21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6A1EC82E" w14:textId="77777777" w:rsidTr="006D1743">
        <w:trPr>
          <w:trHeight w:val="2355"/>
        </w:trPr>
        <w:tc>
          <w:tcPr>
            <w:tcW w:w="3252" w:type="dxa"/>
            <w:vMerge/>
            <w:tcBorders>
              <w:bottom w:val="single" w:sz="4" w:space="0" w:color="auto"/>
            </w:tcBorders>
          </w:tcPr>
          <w:p w14:paraId="3DD3120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566999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Конспект по теме. Подготовка к практическим работам с использованием методических рекомендаций  преподавателя, выполнение заданий практической работы, оформление практической работы.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C1E040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168E3F4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62C2058D" w14:textId="77777777" w:rsidTr="006D1743">
        <w:trPr>
          <w:trHeight w:val="540"/>
        </w:trPr>
        <w:tc>
          <w:tcPr>
            <w:tcW w:w="3252" w:type="dxa"/>
            <w:vMerge w:val="restart"/>
            <w:tcBorders>
              <w:top w:val="single" w:sz="4" w:space="0" w:color="auto"/>
            </w:tcBorders>
          </w:tcPr>
          <w:p w14:paraId="39F285C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Раздел4.Инвентаризация.</w:t>
            </w:r>
          </w:p>
          <w:p w14:paraId="2803AAF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C2A6FD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8D08E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9B93A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7D6D86" w14:textId="014E853D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Тема 4.</w:t>
            </w:r>
            <w:r w:rsidR="00321A99" w:rsidRPr="003C3096">
              <w:rPr>
                <w:rFonts w:ascii="Times New Roman" w:hAnsi="Times New Roman"/>
                <w:sz w:val="28"/>
                <w:szCs w:val="28"/>
              </w:rPr>
              <w:t>1</w:t>
            </w:r>
            <w:r w:rsidRPr="003C3096">
              <w:rPr>
                <w:rFonts w:ascii="Times New Roman" w:hAnsi="Times New Roman"/>
                <w:sz w:val="28"/>
                <w:szCs w:val="28"/>
              </w:rPr>
              <w:t>Инвентаризация товарно-материальных ценностей.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67DF9C6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lastRenderedPageBreak/>
              <w:t>Содержание учебного материала.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880C70F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6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F614C8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37920283" w14:textId="77777777" w:rsidTr="006D1743">
        <w:trPr>
          <w:trHeight w:val="3870"/>
        </w:trPr>
        <w:tc>
          <w:tcPr>
            <w:tcW w:w="3252" w:type="dxa"/>
            <w:vMerge/>
          </w:tcPr>
          <w:p w14:paraId="485BCDA3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04ECB0C6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1.Инвентаризация товарно-материальных ценностей: цели, задачи, виды. Сроки проведения инвентаризации. Порядок проведения инвентаризации.                  2.Оформление инвентаризационных описей. Порядок и сроки выведения предварительных результатов инвентаризации. Составление акта результатов проверки ценностей. Утверждение результатов инвентаризации.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7464525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2DD74C2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2</w:t>
            </w:r>
          </w:p>
        </w:tc>
      </w:tr>
      <w:tr w:rsidR="003D7AD6" w:rsidRPr="003C3096" w14:paraId="325F1241" w14:textId="77777777" w:rsidTr="006D1743">
        <w:trPr>
          <w:trHeight w:val="1365"/>
        </w:trPr>
        <w:tc>
          <w:tcPr>
            <w:tcW w:w="3252" w:type="dxa"/>
            <w:vMerge/>
          </w:tcPr>
          <w:p w14:paraId="77771CD9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7BAF9189" w14:textId="585EBCA7" w:rsidR="00FF44E4" w:rsidRPr="003C3096" w:rsidRDefault="003D7AD6" w:rsidP="00FF44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Практические занятия.</w:t>
            </w:r>
            <w:r w:rsidR="00FF44E4" w:rsidRPr="003C3096">
              <w:rPr>
                <w:rFonts w:ascii="Times New Roman" w:hAnsi="Times New Roman"/>
                <w:sz w:val="28"/>
                <w:szCs w:val="28"/>
              </w:rPr>
              <w:t xml:space="preserve"> Формирование пакета нормативных документов в соответствии с целями, задачами инвентаризации и видом инвентаризируемого имущества и обязательств организации.</w:t>
            </w:r>
          </w:p>
          <w:p w14:paraId="2F9AB90E" w14:textId="196F2803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Оформление распоряжения на проведение инвентаризации .Составление инвентаризационных описей.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DBA0A4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4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52833FC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4BCDD90A" w14:textId="77777777" w:rsidTr="006D1743">
        <w:trPr>
          <w:trHeight w:val="581"/>
        </w:trPr>
        <w:tc>
          <w:tcPr>
            <w:tcW w:w="3252" w:type="dxa"/>
            <w:vMerge/>
          </w:tcPr>
          <w:p w14:paraId="044C1AF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76B21C1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29EB7877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49794160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1C9D6D23" w14:textId="77777777" w:rsidTr="006D1743">
        <w:trPr>
          <w:trHeight w:val="990"/>
        </w:trPr>
        <w:tc>
          <w:tcPr>
            <w:tcW w:w="3252" w:type="dxa"/>
            <w:vMerge/>
            <w:tcBorders>
              <w:bottom w:val="single" w:sz="4" w:space="0" w:color="auto"/>
            </w:tcBorders>
          </w:tcPr>
          <w:p w14:paraId="330C345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763FDF8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Изучение инструкции «Порядок ведения кассовых операций».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B6FA25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54B41BDA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09A8EAFF" w14:textId="77777777" w:rsidTr="006D1743">
        <w:trPr>
          <w:trHeight w:val="570"/>
        </w:trPr>
        <w:tc>
          <w:tcPr>
            <w:tcW w:w="3252" w:type="dxa"/>
            <w:tcBorders>
              <w:top w:val="single" w:sz="4" w:space="0" w:color="auto"/>
              <w:bottom w:val="single" w:sz="4" w:space="0" w:color="auto"/>
            </w:tcBorders>
          </w:tcPr>
          <w:p w14:paraId="5E70A39E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</w:tcPr>
          <w:p w14:paraId="2241BE51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F2EDBB4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48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14:paraId="53AF5DA8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7AD6" w:rsidRPr="003C3096" w14:paraId="2199487C" w14:textId="77777777" w:rsidTr="006D1743">
        <w:trPr>
          <w:trHeight w:val="585"/>
        </w:trPr>
        <w:tc>
          <w:tcPr>
            <w:tcW w:w="8083" w:type="dxa"/>
            <w:gridSpan w:val="2"/>
            <w:tcBorders>
              <w:top w:val="single" w:sz="4" w:space="0" w:color="auto"/>
            </w:tcBorders>
          </w:tcPr>
          <w:p w14:paraId="304C00DE" w14:textId="77777777" w:rsidR="003D7AD6" w:rsidRPr="003C3096" w:rsidRDefault="003D7AD6" w:rsidP="006D1743">
            <w:pPr>
              <w:tabs>
                <w:tab w:val="left" w:pos="19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ab/>
              <w:t>Дифференцированный зачёт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6ECA2262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3096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14:paraId="5B95EC5B" w14:textId="77777777" w:rsidR="003D7AD6" w:rsidRPr="003C3096" w:rsidRDefault="003D7AD6" w:rsidP="006D17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07E8654" w14:textId="77777777" w:rsidR="003D7AD6" w:rsidRPr="003C3096" w:rsidRDefault="003D7AD6" w:rsidP="00877A4F">
      <w:pPr>
        <w:rPr>
          <w:rFonts w:ascii="Times New Roman" w:hAnsi="Times New Roman"/>
          <w:sz w:val="28"/>
          <w:szCs w:val="28"/>
        </w:rPr>
      </w:pPr>
    </w:p>
    <w:p w14:paraId="60F410B7" w14:textId="77777777" w:rsidR="003D7AD6" w:rsidRPr="003C3096" w:rsidRDefault="003D7AD6" w:rsidP="00877A4F">
      <w:pPr>
        <w:rPr>
          <w:rFonts w:ascii="Times New Roman" w:hAnsi="Times New Roman"/>
          <w:sz w:val="28"/>
          <w:szCs w:val="28"/>
        </w:rPr>
      </w:pPr>
    </w:p>
    <w:p w14:paraId="0E323245" w14:textId="77777777" w:rsidR="003D7AD6" w:rsidRPr="003C3096" w:rsidRDefault="003D7AD6" w:rsidP="00DF17F5">
      <w:pPr>
        <w:pStyle w:val="a7"/>
        <w:rPr>
          <w:rFonts w:ascii="Times New Roman" w:hAnsi="Times New Roman"/>
          <w:sz w:val="28"/>
          <w:szCs w:val="28"/>
        </w:rPr>
      </w:pPr>
    </w:p>
    <w:p w14:paraId="4A0224D1" w14:textId="77777777" w:rsidR="003C3096" w:rsidRPr="003C3096" w:rsidRDefault="003C3096" w:rsidP="00DF17F5">
      <w:pPr>
        <w:rPr>
          <w:rFonts w:ascii="Times New Roman" w:hAnsi="Times New Roman"/>
          <w:sz w:val="28"/>
          <w:szCs w:val="28"/>
        </w:rPr>
      </w:pPr>
    </w:p>
    <w:p w14:paraId="16C87DA2" w14:textId="77777777" w:rsidR="003C3096" w:rsidRPr="003C3096" w:rsidRDefault="003C3096" w:rsidP="00DF17F5">
      <w:pPr>
        <w:rPr>
          <w:rFonts w:ascii="Times New Roman" w:hAnsi="Times New Roman"/>
          <w:sz w:val="28"/>
          <w:szCs w:val="28"/>
        </w:rPr>
      </w:pPr>
    </w:p>
    <w:p w14:paraId="22487D4E" w14:textId="77777777" w:rsidR="003C3096" w:rsidRPr="003C3096" w:rsidRDefault="003C3096" w:rsidP="00DF17F5">
      <w:pPr>
        <w:rPr>
          <w:rFonts w:ascii="Times New Roman" w:hAnsi="Times New Roman"/>
          <w:sz w:val="28"/>
          <w:szCs w:val="28"/>
        </w:rPr>
      </w:pPr>
    </w:p>
    <w:p w14:paraId="48C6E15E" w14:textId="77777777" w:rsidR="003C3096" w:rsidRPr="003C3096" w:rsidRDefault="003C3096" w:rsidP="00DF17F5">
      <w:pPr>
        <w:rPr>
          <w:rFonts w:ascii="Times New Roman" w:hAnsi="Times New Roman"/>
          <w:sz w:val="28"/>
          <w:szCs w:val="28"/>
        </w:rPr>
      </w:pPr>
    </w:p>
    <w:p w14:paraId="48521342" w14:textId="77777777" w:rsidR="003C3096" w:rsidRPr="003C3096" w:rsidRDefault="003C3096" w:rsidP="00DF17F5">
      <w:pPr>
        <w:rPr>
          <w:rFonts w:ascii="Times New Roman" w:hAnsi="Times New Roman"/>
          <w:sz w:val="28"/>
          <w:szCs w:val="28"/>
        </w:rPr>
      </w:pPr>
    </w:p>
    <w:p w14:paraId="36BF4939" w14:textId="10C09CF5" w:rsidR="003D7AD6" w:rsidRPr="003C3096" w:rsidRDefault="003D7AD6" w:rsidP="00DF17F5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lastRenderedPageBreak/>
        <w:t>3.Условия реализации программы дисциплины.</w:t>
      </w:r>
    </w:p>
    <w:p w14:paraId="6368E679" w14:textId="77777777" w:rsidR="003D7AD6" w:rsidRPr="003C3096" w:rsidRDefault="003D7AD6" w:rsidP="00DF17F5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   3.1. Требования к минимальному материально-техническому обеспечению.                  </w:t>
      </w:r>
    </w:p>
    <w:p w14:paraId="4A5E96D5" w14:textId="77777777" w:rsidR="003D7AD6" w:rsidRPr="003C3096" w:rsidRDefault="003D7AD6" w:rsidP="00DF17F5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    Реализация программы дисциплины требует наличие учебного кабинета учёта и отчётности.</w:t>
      </w:r>
    </w:p>
    <w:p w14:paraId="29CD5248" w14:textId="77777777" w:rsidR="003D7AD6" w:rsidRPr="003C3096" w:rsidRDefault="003D7AD6" w:rsidP="00DF17F5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    Технические средства обучения: мультимедийный проектор с лицензионным программным обеспечением, калькуляторы.</w:t>
      </w:r>
    </w:p>
    <w:p w14:paraId="44DA5305" w14:textId="77777777" w:rsidR="003D7AD6" w:rsidRPr="003C3096" w:rsidRDefault="003D7AD6" w:rsidP="00DF17F5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    Оборудование и технологическое оснащение рабочих мест: оборудование учебного кабинета 15 парт, 30 стульев, 1 доска.</w:t>
      </w:r>
    </w:p>
    <w:p w14:paraId="06AFCFDF" w14:textId="77777777" w:rsidR="003D7AD6" w:rsidRPr="003C3096" w:rsidRDefault="003D7AD6" w:rsidP="00DF17F5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    3.2. Информационное обеспечение обучения . Перечень рекомендуемых учебных изданий, дополнительной литературы.</w:t>
      </w:r>
    </w:p>
    <w:p w14:paraId="5FD23926" w14:textId="77777777" w:rsidR="003C3096" w:rsidRPr="003C3096" w:rsidRDefault="003C3096" w:rsidP="00880967">
      <w:pPr>
        <w:jc w:val="center"/>
        <w:rPr>
          <w:rFonts w:ascii="Times New Roman" w:hAnsi="Times New Roman"/>
          <w:sz w:val="28"/>
          <w:szCs w:val="28"/>
        </w:rPr>
      </w:pPr>
    </w:p>
    <w:p w14:paraId="21C64474" w14:textId="0FB9A3EB" w:rsidR="003D7AD6" w:rsidRPr="003C3096" w:rsidRDefault="003D7AD6" w:rsidP="00880967">
      <w:pPr>
        <w:jc w:val="center"/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>Основные источники:</w:t>
      </w:r>
    </w:p>
    <w:p w14:paraId="4E3CD096" w14:textId="77777777" w:rsidR="003D7AD6" w:rsidRPr="003C3096" w:rsidRDefault="003D7AD6" w:rsidP="001360DD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1.Блинова Т.В. Основы бухгалтерского учета.- М; Форум-Инфра-М, 2011</w:t>
      </w:r>
    </w:p>
    <w:p w14:paraId="0E1AD80C" w14:textId="77777777" w:rsidR="003D7AD6" w:rsidRPr="003C3096" w:rsidRDefault="003D7AD6" w:rsidP="00880967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2.Русалева Л.А. Теория бухгалтерского учета .-Ростов –на-Дону: Феникс, 2011</w:t>
      </w:r>
    </w:p>
    <w:p w14:paraId="36DEF7C3" w14:textId="77777777" w:rsidR="003D7AD6" w:rsidRPr="003C3096" w:rsidRDefault="003D7AD6" w:rsidP="00880967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 xml:space="preserve">   3.Швецкая  В.М. Теория бухгалтерского учета : Учебник ,-М.:Издательство –торговая корпорация  «Доников и К»,2011 -400с.</w:t>
      </w:r>
    </w:p>
    <w:p w14:paraId="22D3BE8C" w14:textId="77777777" w:rsidR="003D7AD6" w:rsidRPr="003C3096" w:rsidRDefault="003D7AD6" w:rsidP="00880967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>Дополнительные источники :</w:t>
      </w:r>
    </w:p>
    <w:p w14:paraId="3041B802" w14:textId="77777777" w:rsidR="003D7AD6" w:rsidRPr="003C3096" w:rsidRDefault="003D7AD6" w:rsidP="008E5B5C">
      <w:pPr>
        <w:ind w:firstLine="708"/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>1.Бухгалтерская \финансовая/ отчетность : Учеб.пособие /Под.ред.проф. В.Д. Новодворского ,-М.: ИНФРА –М,2010 -464 с.</w:t>
      </w:r>
    </w:p>
    <w:p w14:paraId="643CF293" w14:textId="77777777" w:rsidR="003D7AD6" w:rsidRPr="003C3096" w:rsidRDefault="003D7AD6" w:rsidP="008E5B5C">
      <w:pPr>
        <w:ind w:firstLine="708"/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>2. Кутер  М.И.  Теория бухгалтерского учета .-М.: Финансы и статистика, 2012-592с.</w:t>
      </w:r>
    </w:p>
    <w:p w14:paraId="2A3FF940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7385E39D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4AD0D64A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16EF3B31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11E6F623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39E41229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02485234" w14:textId="77777777" w:rsidR="003C3096" w:rsidRPr="003C3096" w:rsidRDefault="003C3096" w:rsidP="008E5B5C">
      <w:pPr>
        <w:ind w:firstLine="708"/>
        <w:rPr>
          <w:rFonts w:ascii="Times New Roman" w:hAnsi="Times New Roman"/>
          <w:b/>
          <w:sz w:val="28"/>
          <w:szCs w:val="28"/>
        </w:rPr>
      </w:pPr>
    </w:p>
    <w:p w14:paraId="1132E70B" w14:textId="7D996F1B" w:rsidR="003D7AD6" w:rsidRPr="003C3096" w:rsidRDefault="003D7AD6" w:rsidP="008E5B5C">
      <w:pPr>
        <w:ind w:firstLine="708"/>
        <w:rPr>
          <w:rFonts w:ascii="Times New Roman" w:hAnsi="Times New Roman"/>
          <w:b/>
          <w:sz w:val="28"/>
          <w:szCs w:val="28"/>
        </w:rPr>
      </w:pPr>
      <w:r w:rsidRPr="003C3096">
        <w:rPr>
          <w:rFonts w:ascii="Times New Roman" w:hAnsi="Times New Roman"/>
          <w:b/>
          <w:sz w:val="28"/>
          <w:szCs w:val="28"/>
        </w:rPr>
        <w:lastRenderedPageBreak/>
        <w:t>4.Контроль и оценка результатов освоения учебной дисциплины.</w:t>
      </w:r>
    </w:p>
    <w:p w14:paraId="68D64B37" w14:textId="304D9360" w:rsidR="003D7AD6" w:rsidRPr="003C3096" w:rsidRDefault="003D7AD6" w:rsidP="003C3096">
      <w:pPr>
        <w:rPr>
          <w:rFonts w:ascii="Times New Roman" w:hAnsi="Times New Roman"/>
          <w:sz w:val="28"/>
          <w:szCs w:val="28"/>
        </w:rPr>
      </w:pPr>
      <w:r w:rsidRPr="003C3096">
        <w:rPr>
          <w:rFonts w:ascii="Times New Roman" w:hAnsi="Times New Roman"/>
          <w:sz w:val="28"/>
          <w:szCs w:val="28"/>
        </w:rPr>
        <w:t>Контроль и оценка  результатов освоения учебной дисциплины  осуществляется преподавателем в процессе проведения  практических занятий и лабораторных работ, тестирование, а также  выполнения обучающимися индивидуальных заданий</w:t>
      </w:r>
      <w:r w:rsidR="003C3096" w:rsidRPr="003C3096">
        <w:rPr>
          <w:rFonts w:ascii="Times New Roman" w:hAnsi="Times New Roman"/>
          <w:sz w:val="28"/>
          <w:szCs w:val="28"/>
        </w:rPr>
        <w:t xml:space="preserve">, </w:t>
      </w:r>
      <w:r w:rsidRPr="003C3096">
        <w:rPr>
          <w:rFonts w:ascii="Times New Roman" w:hAnsi="Times New Roman"/>
          <w:sz w:val="28"/>
          <w:szCs w:val="28"/>
        </w:rPr>
        <w:t>проектов , исследований .</w:t>
      </w:r>
    </w:p>
    <w:p w14:paraId="00105BFE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EA5DF0A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C6A4C38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64FAA959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7F3F9B08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462B7885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CBB4E7A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8BE4EBA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7DEF616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F936C88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25B75C46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65BAC1F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5E6C7B4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0187FED7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5948254B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3FCB8803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7E2DB141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39F60678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2E630D2D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28FD3A2F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15ADF7D1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4E08BF21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4099234A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4DEBA09A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637D222A" w14:textId="77777777" w:rsidR="003D7AD6" w:rsidRDefault="003D7AD6" w:rsidP="00877A4F">
      <w:pPr>
        <w:rPr>
          <w:rFonts w:ascii="Times New Roman" w:hAnsi="Times New Roman"/>
          <w:sz w:val="28"/>
          <w:szCs w:val="28"/>
        </w:rPr>
      </w:pPr>
    </w:p>
    <w:p w14:paraId="52948684" w14:textId="77777777" w:rsidR="003D7AD6" w:rsidRPr="00A164AB" w:rsidRDefault="003D7AD6" w:rsidP="00A164AB">
      <w:pPr>
        <w:rPr>
          <w:rFonts w:ascii="Times New Roman" w:hAnsi="Times New Roman"/>
          <w:sz w:val="28"/>
          <w:szCs w:val="28"/>
        </w:rPr>
      </w:pPr>
    </w:p>
    <w:p w14:paraId="26F946F4" w14:textId="77777777" w:rsidR="003D7AD6" w:rsidRPr="00034006" w:rsidRDefault="003D7AD6" w:rsidP="0003400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423BFAE" w14:textId="77777777" w:rsidR="003D7AD6" w:rsidRPr="008D057B" w:rsidRDefault="003D7AD6" w:rsidP="00B92F82">
      <w:pPr>
        <w:spacing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sectPr w:rsidR="003D7AD6" w:rsidRPr="008D057B" w:rsidSect="004815AC">
      <w:headerReference w:type="default" r:id="rId11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" w:author="Пользователь" w:date="2023-09-23T22:50:00Z" w:initials="П">
    <w:p w14:paraId="3554D1C9" w14:textId="1200DB86" w:rsidR="00BD6D65" w:rsidRDefault="00BD6D65">
      <w:pPr>
        <w:pStyle w:val="aa"/>
      </w:pPr>
      <w:r>
        <w:rPr>
          <w:rStyle w:val="a9"/>
        </w:rPr>
        <w:annotationRef/>
      </w:r>
    </w:p>
  </w:comment>
  <w:comment w:id="7" w:author="Пользователь" w:date="2023-10-15T13:43:00Z" w:initials="П">
    <w:p w14:paraId="6940F6C2" w14:textId="7C476EA7" w:rsidR="0015745C" w:rsidRDefault="0015745C">
      <w:pPr>
        <w:pStyle w:val="aa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54D1C9" w15:done="0"/>
  <w15:commentEx w15:paraId="6940F6C2" w15:paraIdParent="3554D1C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DBD134C" w16cex:dateUtc="2023-09-23T19:50:00Z"/>
  <w16cex:commentExtensible w16cex:durableId="1BF00C4A" w16cex:dateUtc="2023-10-15T10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54D1C9" w16cid:durableId="0DBD134C"/>
  <w16cid:commentId w16cid:paraId="6940F6C2" w16cid:durableId="1BF00C4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C4285" w14:textId="77777777" w:rsidR="00813E00" w:rsidRDefault="00813E00" w:rsidP="00072DCB">
      <w:pPr>
        <w:spacing w:after="0" w:line="240" w:lineRule="auto"/>
      </w:pPr>
      <w:r>
        <w:separator/>
      </w:r>
    </w:p>
  </w:endnote>
  <w:endnote w:type="continuationSeparator" w:id="0">
    <w:p w14:paraId="4D48495B" w14:textId="77777777" w:rsidR="00813E00" w:rsidRDefault="00813E00" w:rsidP="00072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5F5B7" w14:textId="77777777" w:rsidR="00813E00" w:rsidRDefault="00813E00" w:rsidP="00072DCB">
      <w:pPr>
        <w:spacing w:after="0" w:line="240" w:lineRule="auto"/>
      </w:pPr>
      <w:r>
        <w:separator/>
      </w:r>
    </w:p>
  </w:footnote>
  <w:footnote w:type="continuationSeparator" w:id="0">
    <w:p w14:paraId="4AA9036E" w14:textId="77777777" w:rsidR="00813E00" w:rsidRDefault="00813E00" w:rsidP="00072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BFF93" w14:textId="77777777" w:rsidR="003D7AD6" w:rsidRDefault="003D7AD6">
    <w:pPr>
      <w:pStyle w:val="a3"/>
    </w:pPr>
    <w:r>
      <w:t xml:space="preserve">                                        </w:t>
    </w:r>
  </w:p>
  <w:p w14:paraId="231898A0" w14:textId="77777777" w:rsidR="003D7AD6" w:rsidRDefault="003D7A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8F9"/>
    <w:multiLevelType w:val="hybridMultilevel"/>
    <w:tmpl w:val="3766B522"/>
    <w:lvl w:ilvl="0" w:tplc="CA1AC32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C360B1"/>
    <w:multiLevelType w:val="multilevel"/>
    <w:tmpl w:val="6AF80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16583C"/>
    <w:multiLevelType w:val="multilevel"/>
    <w:tmpl w:val="93A46A00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86B25BB"/>
    <w:multiLevelType w:val="multilevel"/>
    <w:tmpl w:val="8ADC96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9BD488E"/>
    <w:multiLevelType w:val="multilevel"/>
    <w:tmpl w:val="555AB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C084D17"/>
    <w:multiLevelType w:val="multilevel"/>
    <w:tmpl w:val="56325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B700AA"/>
    <w:multiLevelType w:val="multilevel"/>
    <w:tmpl w:val="6532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295AE3"/>
    <w:multiLevelType w:val="multilevel"/>
    <w:tmpl w:val="28C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8" w15:restartNumberingAfterBreak="0">
    <w:nsid w:val="10C17537"/>
    <w:multiLevelType w:val="hybridMultilevel"/>
    <w:tmpl w:val="50FC6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F203A54"/>
    <w:multiLevelType w:val="multilevel"/>
    <w:tmpl w:val="D052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0C63D6"/>
    <w:multiLevelType w:val="multilevel"/>
    <w:tmpl w:val="CB6A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565925"/>
    <w:multiLevelType w:val="hybridMultilevel"/>
    <w:tmpl w:val="7EDC5EB2"/>
    <w:lvl w:ilvl="0" w:tplc="E06C31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9F7943"/>
    <w:multiLevelType w:val="multilevel"/>
    <w:tmpl w:val="BB3EE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D047812"/>
    <w:multiLevelType w:val="multilevel"/>
    <w:tmpl w:val="1D966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8E97D0D"/>
    <w:multiLevelType w:val="multilevel"/>
    <w:tmpl w:val="3CE69D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C9B4F51"/>
    <w:multiLevelType w:val="multilevel"/>
    <w:tmpl w:val="F3441F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39B623A"/>
    <w:multiLevelType w:val="multilevel"/>
    <w:tmpl w:val="4D46C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14"/>
  </w:num>
  <w:num w:numId="5">
    <w:abstractNumId w:val="13"/>
  </w:num>
  <w:num w:numId="6">
    <w:abstractNumId w:val="6"/>
  </w:num>
  <w:num w:numId="7">
    <w:abstractNumId w:val="10"/>
  </w:num>
  <w:num w:numId="8">
    <w:abstractNumId w:val="5"/>
  </w:num>
  <w:num w:numId="9">
    <w:abstractNumId w:val="16"/>
  </w:num>
  <w:num w:numId="10">
    <w:abstractNumId w:val="9"/>
  </w:num>
  <w:num w:numId="11">
    <w:abstractNumId w:val="12"/>
  </w:num>
  <w:num w:numId="12">
    <w:abstractNumId w:val="1"/>
  </w:num>
  <w:num w:numId="13">
    <w:abstractNumId w:val="4"/>
  </w:num>
  <w:num w:numId="14">
    <w:abstractNumId w:val="0"/>
  </w:num>
  <w:num w:numId="15">
    <w:abstractNumId w:val="11"/>
  </w:num>
  <w:num w:numId="16">
    <w:abstractNumId w:val="8"/>
  </w:num>
  <w:num w:numId="17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5DED"/>
    <w:rsid w:val="00003B9C"/>
    <w:rsid w:val="000061F5"/>
    <w:rsid w:val="00034006"/>
    <w:rsid w:val="00043BC0"/>
    <w:rsid w:val="00067951"/>
    <w:rsid w:val="00067D74"/>
    <w:rsid w:val="00072DCB"/>
    <w:rsid w:val="000760C2"/>
    <w:rsid w:val="00092CB3"/>
    <w:rsid w:val="000A5E34"/>
    <w:rsid w:val="000C0245"/>
    <w:rsid w:val="000C6BE6"/>
    <w:rsid w:val="000D3CAE"/>
    <w:rsid w:val="000E02CE"/>
    <w:rsid w:val="000E62C8"/>
    <w:rsid w:val="000E7A2E"/>
    <w:rsid w:val="000F1D26"/>
    <w:rsid w:val="001142E9"/>
    <w:rsid w:val="0012661C"/>
    <w:rsid w:val="00134808"/>
    <w:rsid w:val="001360DD"/>
    <w:rsid w:val="00143257"/>
    <w:rsid w:val="00144136"/>
    <w:rsid w:val="0015745C"/>
    <w:rsid w:val="00172329"/>
    <w:rsid w:val="00193264"/>
    <w:rsid w:val="001964EC"/>
    <w:rsid w:val="001C6916"/>
    <w:rsid w:val="001D49A2"/>
    <w:rsid w:val="001D7716"/>
    <w:rsid w:val="001E0CB3"/>
    <w:rsid w:val="001E6283"/>
    <w:rsid w:val="001E755D"/>
    <w:rsid w:val="001F49DF"/>
    <w:rsid w:val="00210FC6"/>
    <w:rsid w:val="00232E48"/>
    <w:rsid w:val="00233326"/>
    <w:rsid w:val="00261CFA"/>
    <w:rsid w:val="00264BCE"/>
    <w:rsid w:val="00267A13"/>
    <w:rsid w:val="00280F6F"/>
    <w:rsid w:val="00284D81"/>
    <w:rsid w:val="002A3E02"/>
    <w:rsid w:val="002A6E86"/>
    <w:rsid w:val="002B00C8"/>
    <w:rsid w:val="002C330A"/>
    <w:rsid w:val="002D0E57"/>
    <w:rsid w:val="002D4C8E"/>
    <w:rsid w:val="002D7241"/>
    <w:rsid w:val="00300803"/>
    <w:rsid w:val="00315461"/>
    <w:rsid w:val="00321A99"/>
    <w:rsid w:val="0032286D"/>
    <w:rsid w:val="00326E49"/>
    <w:rsid w:val="0033057E"/>
    <w:rsid w:val="003324FC"/>
    <w:rsid w:val="003674B6"/>
    <w:rsid w:val="00380BF6"/>
    <w:rsid w:val="00382A5D"/>
    <w:rsid w:val="00393D62"/>
    <w:rsid w:val="00394AC1"/>
    <w:rsid w:val="003B6241"/>
    <w:rsid w:val="003C3096"/>
    <w:rsid w:val="003D5EE2"/>
    <w:rsid w:val="003D7AD6"/>
    <w:rsid w:val="003E0D57"/>
    <w:rsid w:val="003E57F9"/>
    <w:rsid w:val="003F3CEA"/>
    <w:rsid w:val="00405D14"/>
    <w:rsid w:val="00442191"/>
    <w:rsid w:val="00464AAC"/>
    <w:rsid w:val="004662C7"/>
    <w:rsid w:val="00471C49"/>
    <w:rsid w:val="004815AC"/>
    <w:rsid w:val="0049205D"/>
    <w:rsid w:val="004A3487"/>
    <w:rsid w:val="004B06D2"/>
    <w:rsid w:val="004D2A55"/>
    <w:rsid w:val="004E15A7"/>
    <w:rsid w:val="004F252B"/>
    <w:rsid w:val="004F2DD9"/>
    <w:rsid w:val="004F3C3C"/>
    <w:rsid w:val="004F3FE4"/>
    <w:rsid w:val="004F6D78"/>
    <w:rsid w:val="00504F63"/>
    <w:rsid w:val="0056400A"/>
    <w:rsid w:val="00572690"/>
    <w:rsid w:val="00572ABC"/>
    <w:rsid w:val="005956D9"/>
    <w:rsid w:val="005D63D9"/>
    <w:rsid w:val="00625816"/>
    <w:rsid w:val="00634705"/>
    <w:rsid w:val="006356BB"/>
    <w:rsid w:val="006404BD"/>
    <w:rsid w:val="006812EF"/>
    <w:rsid w:val="00682673"/>
    <w:rsid w:val="00690159"/>
    <w:rsid w:val="006A1179"/>
    <w:rsid w:val="006B357A"/>
    <w:rsid w:val="006C6BA3"/>
    <w:rsid w:val="006D1743"/>
    <w:rsid w:val="006D35F8"/>
    <w:rsid w:val="006E661F"/>
    <w:rsid w:val="006E67EA"/>
    <w:rsid w:val="006F4299"/>
    <w:rsid w:val="0071517C"/>
    <w:rsid w:val="007175B2"/>
    <w:rsid w:val="00731094"/>
    <w:rsid w:val="007324A9"/>
    <w:rsid w:val="00732C94"/>
    <w:rsid w:val="007575A8"/>
    <w:rsid w:val="007755DC"/>
    <w:rsid w:val="007B1BFA"/>
    <w:rsid w:val="007B3DA0"/>
    <w:rsid w:val="007E6221"/>
    <w:rsid w:val="008029B6"/>
    <w:rsid w:val="00812CFA"/>
    <w:rsid w:val="00813E00"/>
    <w:rsid w:val="00830604"/>
    <w:rsid w:val="00835B7F"/>
    <w:rsid w:val="0083753D"/>
    <w:rsid w:val="00840284"/>
    <w:rsid w:val="00840CA5"/>
    <w:rsid w:val="008473F3"/>
    <w:rsid w:val="00847E76"/>
    <w:rsid w:val="008569F3"/>
    <w:rsid w:val="00877A4F"/>
    <w:rsid w:val="00880967"/>
    <w:rsid w:val="00896D95"/>
    <w:rsid w:val="008A50E6"/>
    <w:rsid w:val="008D0554"/>
    <w:rsid w:val="008D057B"/>
    <w:rsid w:val="008E5B5C"/>
    <w:rsid w:val="00913694"/>
    <w:rsid w:val="009227F1"/>
    <w:rsid w:val="009468F3"/>
    <w:rsid w:val="009705EF"/>
    <w:rsid w:val="00975025"/>
    <w:rsid w:val="009C7B68"/>
    <w:rsid w:val="00A03EEB"/>
    <w:rsid w:val="00A040B0"/>
    <w:rsid w:val="00A164AB"/>
    <w:rsid w:val="00A1730F"/>
    <w:rsid w:val="00A24810"/>
    <w:rsid w:val="00A46918"/>
    <w:rsid w:val="00A83842"/>
    <w:rsid w:val="00A951A1"/>
    <w:rsid w:val="00A95D45"/>
    <w:rsid w:val="00AA3A35"/>
    <w:rsid w:val="00AC7F3D"/>
    <w:rsid w:val="00AD2412"/>
    <w:rsid w:val="00AE704B"/>
    <w:rsid w:val="00B1516B"/>
    <w:rsid w:val="00B30FE0"/>
    <w:rsid w:val="00B5732B"/>
    <w:rsid w:val="00B75DB0"/>
    <w:rsid w:val="00B8754A"/>
    <w:rsid w:val="00B92F82"/>
    <w:rsid w:val="00BA1F33"/>
    <w:rsid w:val="00BA5DED"/>
    <w:rsid w:val="00BB66EA"/>
    <w:rsid w:val="00BD44EC"/>
    <w:rsid w:val="00BD6D65"/>
    <w:rsid w:val="00C12352"/>
    <w:rsid w:val="00C23D67"/>
    <w:rsid w:val="00C34EBC"/>
    <w:rsid w:val="00C361A4"/>
    <w:rsid w:val="00C37C90"/>
    <w:rsid w:val="00C45897"/>
    <w:rsid w:val="00C45A95"/>
    <w:rsid w:val="00C6067B"/>
    <w:rsid w:val="00CB6A07"/>
    <w:rsid w:val="00CC07D1"/>
    <w:rsid w:val="00CD27FF"/>
    <w:rsid w:val="00CE076E"/>
    <w:rsid w:val="00CE33FF"/>
    <w:rsid w:val="00CF6F07"/>
    <w:rsid w:val="00D22B29"/>
    <w:rsid w:val="00D37FBA"/>
    <w:rsid w:val="00D41094"/>
    <w:rsid w:val="00D53EAB"/>
    <w:rsid w:val="00D97D7F"/>
    <w:rsid w:val="00DA2A6F"/>
    <w:rsid w:val="00DB6052"/>
    <w:rsid w:val="00DC5A9D"/>
    <w:rsid w:val="00DF17F5"/>
    <w:rsid w:val="00DF4AE6"/>
    <w:rsid w:val="00E10F93"/>
    <w:rsid w:val="00E15452"/>
    <w:rsid w:val="00E172EC"/>
    <w:rsid w:val="00E247BA"/>
    <w:rsid w:val="00E32598"/>
    <w:rsid w:val="00E36E60"/>
    <w:rsid w:val="00E45DA6"/>
    <w:rsid w:val="00E617C7"/>
    <w:rsid w:val="00E702F0"/>
    <w:rsid w:val="00E71B22"/>
    <w:rsid w:val="00E721D3"/>
    <w:rsid w:val="00E738A2"/>
    <w:rsid w:val="00E80C55"/>
    <w:rsid w:val="00EA40DA"/>
    <w:rsid w:val="00EB7AB1"/>
    <w:rsid w:val="00EB7FDC"/>
    <w:rsid w:val="00ED496B"/>
    <w:rsid w:val="00ED5542"/>
    <w:rsid w:val="00ED6006"/>
    <w:rsid w:val="00EE33BE"/>
    <w:rsid w:val="00EE6876"/>
    <w:rsid w:val="00F86505"/>
    <w:rsid w:val="00FA24E8"/>
    <w:rsid w:val="00FA30B0"/>
    <w:rsid w:val="00FA3D0D"/>
    <w:rsid w:val="00FB4C0E"/>
    <w:rsid w:val="00FC0F87"/>
    <w:rsid w:val="00FD7CB3"/>
    <w:rsid w:val="00FE3F32"/>
    <w:rsid w:val="00FF44E4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7E6763"/>
  <w15:docId w15:val="{F66C11D1-0609-4259-B2E7-DFB4D4E2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8F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6">
    <w:name w:val="c46"/>
    <w:uiPriority w:val="99"/>
    <w:rsid w:val="00471C49"/>
    <w:rPr>
      <w:rFonts w:cs="Times New Roman"/>
    </w:rPr>
  </w:style>
  <w:style w:type="character" w:customStyle="1" w:styleId="c1">
    <w:name w:val="c1"/>
    <w:uiPriority w:val="99"/>
    <w:rsid w:val="00471C49"/>
    <w:rPr>
      <w:rFonts w:cs="Times New Roman"/>
    </w:rPr>
  </w:style>
  <w:style w:type="character" w:customStyle="1" w:styleId="c14">
    <w:name w:val="c14"/>
    <w:uiPriority w:val="99"/>
    <w:rsid w:val="00471C49"/>
    <w:rPr>
      <w:rFonts w:cs="Times New Roman"/>
    </w:rPr>
  </w:style>
  <w:style w:type="paragraph" w:customStyle="1" w:styleId="c12">
    <w:name w:val="c12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uiPriority w:val="99"/>
    <w:rsid w:val="00471C49"/>
    <w:rPr>
      <w:rFonts w:cs="Times New Roman"/>
    </w:rPr>
  </w:style>
  <w:style w:type="paragraph" w:customStyle="1" w:styleId="c40">
    <w:name w:val="c40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71C49"/>
    <w:rPr>
      <w:rFonts w:cs="Times New Roman"/>
    </w:rPr>
  </w:style>
  <w:style w:type="paragraph" w:customStyle="1" w:styleId="c19">
    <w:name w:val="c19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uiPriority w:val="99"/>
    <w:rsid w:val="00471C49"/>
    <w:rPr>
      <w:rFonts w:cs="Times New Roman"/>
    </w:rPr>
  </w:style>
  <w:style w:type="paragraph" w:customStyle="1" w:styleId="c0">
    <w:name w:val="c0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471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07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072DCB"/>
    <w:rPr>
      <w:rFonts w:cs="Times New Roman"/>
    </w:rPr>
  </w:style>
  <w:style w:type="paragraph" w:styleId="a5">
    <w:name w:val="footer"/>
    <w:basedOn w:val="a"/>
    <w:link w:val="a6"/>
    <w:uiPriority w:val="99"/>
    <w:rsid w:val="0007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072DCB"/>
    <w:rPr>
      <w:rFonts w:cs="Times New Roman"/>
    </w:rPr>
  </w:style>
  <w:style w:type="paragraph" w:styleId="a7">
    <w:name w:val="List Paragraph"/>
    <w:basedOn w:val="a"/>
    <w:uiPriority w:val="99"/>
    <w:qFormat/>
    <w:rsid w:val="00C6067B"/>
    <w:pPr>
      <w:ind w:left="720"/>
      <w:contextualSpacing/>
    </w:pPr>
  </w:style>
  <w:style w:type="table" w:styleId="a8">
    <w:name w:val="Table Grid"/>
    <w:basedOn w:val="a1"/>
    <w:uiPriority w:val="99"/>
    <w:rsid w:val="00732C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annotation reference"/>
    <w:uiPriority w:val="99"/>
    <w:semiHidden/>
    <w:unhideWhenUsed/>
    <w:rsid w:val="00BD6D6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D6D65"/>
    <w:rPr>
      <w:sz w:val="20"/>
      <w:szCs w:val="20"/>
    </w:rPr>
  </w:style>
  <w:style w:type="character" w:customStyle="1" w:styleId="ab">
    <w:name w:val="Текст примечания Знак"/>
    <w:link w:val="aa"/>
    <w:uiPriority w:val="99"/>
    <w:semiHidden/>
    <w:rsid w:val="00BD6D65"/>
    <w:rPr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D6D65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BD6D65"/>
    <w:rPr>
      <w:b/>
      <w:bCs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ED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D496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3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4294934622</TotalTime>
  <Pages>1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User</cp:lastModifiedBy>
  <cp:revision>39</cp:revision>
  <cp:lastPrinted>2016-03-31T09:28:00Z</cp:lastPrinted>
  <dcterms:created xsi:type="dcterms:W3CDTF">2016-01-03T12:21:00Z</dcterms:created>
  <dcterms:modified xsi:type="dcterms:W3CDTF">2024-06-20T07:21:00Z</dcterms:modified>
</cp:coreProperties>
</file>